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C97" w:rsidRPr="00122C97" w:rsidRDefault="00904160" w:rsidP="00122C97">
      <w:pPr>
        <w:pStyle w:val="Title"/>
        <w:jc w:val="center"/>
      </w:pPr>
      <w:r w:rsidRPr="00CE4E3D">
        <w:rPr>
          <w:rStyle w:val="inlinelabel"/>
          <w:noProof/>
        </w:rPr>
        <w:drawing>
          <wp:inline distT="0" distB="0" distL="0" distR="0" wp14:anchorId="2CD6E41D" wp14:editId="3456A745">
            <wp:extent cx="2106000" cy="97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laia 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6000" cy="975600"/>
                    </a:xfrm>
                    <a:prstGeom prst="rect">
                      <a:avLst/>
                    </a:prstGeom>
                  </pic:spPr>
                </pic:pic>
              </a:graphicData>
            </a:graphic>
          </wp:inline>
        </w:drawing>
      </w:r>
    </w:p>
    <w:p w:rsidR="00A45DB5" w:rsidRDefault="006E0567">
      <w:r>
        <w:br/>
      </w:r>
      <w:r>
        <w:br/>
      </w:r>
      <w:r>
        <w:br/>
      </w:r>
      <w:r>
        <w:br/>
      </w:r>
    </w:p>
    <w:p w:rsidR="00A45DB5" w:rsidRDefault="006E0567">
      <w:r>
        <w:rPr>
          <w:i/>
        </w:rPr>
        <w:t>Script analysis for:</w:t>
      </w:r>
    </w:p>
    <w:p w:rsidR="00A45DB5" w:rsidRDefault="006E0567">
      <w:pPr>
        <w:pStyle w:val="Title"/>
      </w:pPr>
      <w:bookmarkStart w:id="0" w:name="_GoBack"/>
      <w:bookmarkEnd w:id="0"/>
      <w:r>
        <w:t>Nosferatu</w:t>
      </w:r>
    </w:p>
    <w:p w:rsidR="00A45DB5" w:rsidRDefault="006E0567">
      <w:r>
        <w:br/>
      </w:r>
      <w:r>
        <w:br/>
      </w:r>
      <w:r>
        <w:br/>
      </w:r>
      <w:r>
        <w:br/>
      </w:r>
      <w:r>
        <w:br/>
      </w:r>
      <w:r>
        <w:br/>
      </w:r>
      <w:r>
        <w:br/>
      </w:r>
      <w:r>
        <w:br/>
      </w:r>
      <w:r>
        <w:br/>
      </w:r>
    </w:p>
    <w:p w:rsidR="00A45DB5" w:rsidRDefault="006E0567">
      <w:r>
        <w:rPr>
          <w:b/>
        </w:rPr>
        <w:t>Date of Analysis:</w:t>
      </w:r>
      <w:r>
        <w:t xml:space="preserve"> 2025-04-07</w:t>
      </w:r>
    </w:p>
    <w:p w:rsidR="00A45DB5" w:rsidRDefault="006E0567">
      <w:r>
        <w:rPr>
          <w:b/>
        </w:rPr>
        <w:t>Script Title:</w:t>
      </w:r>
      <w:r>
        <w:t xml:space="preserve"> Nosferatu script.pdf</w:t>
      </w:r>
    </w:p>
    <w:p w:rsidR="00A45DB5" w:rsidRDefault="006E0567">
      <w:r>
        <w:br w:type="page"/>
      </w:r>
    </w:p>
    <w:p w:rsidR="00A45DB5" w:rsidRDefault="006E0567">
      <w:pPr>
        <w:pStyle w:val="tblofcontents"/>
      </w:pPr>
      <w:r>
        <w:lastRenderedPageBreak/>
        <w:t>Table of Contents</w:t>
      </w:r>
    </w:p>
    <w:p w:rsidR="00826B05" w:rsidRDefault="006E0567">
      <w:pPr>
        <w:pStyle w:val="TOC1"/>
        <w:tabs>
          <w:tab w:val="right" w:leader="dot" w:pos="8488"/>
        </w:tabs>
        <w:rPr>
          <w:noProof/>
        </w:rPr>
      </w:pPr>
      <w:r>
        <w:fldChar w:fldCharType="begin"/>
      </w:r>
      <w:r>
        <w:instrText>TOC \o "1-2" \h \z \u</w:instrText>
      </w:r>
      <w:r>
        <w:fldChar w:fldCharType="separate"/>
      </w:r>
      <w:hyperlink w:anchor="_Toc195258417" w:history="1">
        <w:r w:rsidR="00826B05" w:rsidRPr="002F5406">
          <w:rPr>
            <w:rStyle w:val="Hyperlink"/>
            <w:noProof/>
          </w:rPr>
          <w:t>Executive Summary</w:t>
        </w:r>
        <w:r w:rsidR="00826B05">
          <w:rPr>
            <w:noProof/>
            <w:webHidden/>
          </w:rPr>
          <w:tab/>
        </w:r>
        <w:r w:rsidR="00826B05">
          <w:rPr>
            <w:noProof/>
            <w:webHidden/>
          </w:rPr>
          <w:fldChar w:fldCharType="begin"/>
        </w:r>
        <w:r w:rsidR="00826B05">
          <w:rPr>
            <w:noProof/>
            <w:webHidden/>
          </w:rPr>
          <w:instrText xml:space="preserve"> PAGEREF _Toc195258417 \h </w:instrText>
        </w:r>
        <w:r w:rsidR="00826B05">
          <w:rPr>
            <w:noProof/>
            <w:webHidden/>
          </w:rPr>
        </w:r>
        <w:r w:rsidR="00826B05">
          <w:rPr>
            <w:noProof/>
            <w:webHidden/>
          </w:rPr>
          <w:fldChar w:fldCharType="separate"/>
        </w:r>
        <w:r w:rsidR="00826B05">
          <w:rPr>
            <w:noProof/>
            <w:webHidden/>
          </w:rPr>
          <w:t>2</w:t>
        </w:r>
        <w:r w:rsidR="00826B05">
          <w:rPr>
            <w:noProof/>
            <w:webHidden/>
          </w:rPr>
          <w:fldChar w:fldCharType="end"/>
        </w:r>
      </w:hyperlink>
    </w:p>
    <w:p w:rsidR="00826B05" w:rsidRDefault="00826B05">
      <w:pPr>
        <w:pStyle w:val="TOC2"/>
        <w:tabs>
          <w:tab w:val="right" w:leader="dot" w:pos="8488"/>
        </w:tabs>
        <w:rPr>
          <w:noProof/>
        </w:rPr>
      </w:pPr>
      <w:hyperlink w:anchor="_Toc195258418" w:history="1">
        <w:r w:rsidRPr="002F5406">
          <w:rPr>
            <w:rStyle w:val="Hyperlink"/>
            <w:noProof/>
          </w:rPr>
          <w:t>Overall Recommendation</w:t>
        </w:r>
        <w:r>
          <w:rPr>
            <w:noProof/>
            <w:webHidden/>
          </w:rPr>
          <w:tab/>
        </w:r>
        <w:r>
          <w:rPr>
            <w:noProof/>
            <w:webHidden/>
          </w:rPr>
          <w:fldChar w:fldCharType="begin"/>
        </w:r>
        <w:r>
          <w:rPr>
            <w:noProof/>
            <w:webHidden/>
          </w:rPr>
          <w:instrText xml:space="preserve"> PAGEREF _Toc195258418 \h </w:instrText>
        </w:r>
        <w:r>
          <w:rPr>
            <w:noProof/>
            <w:webHidden/>
          </w:rPr>
        </w:r>
        <w:r>
          <w:rPr>
            <w:noProof/>
            <w:webHidden/>
          </w:rPr>
          <w:fldChar w:fldCharType="separate"/>
        </w:r>
        <w:r>
          <w:rPr>
            <w:noProof/>
            <w:webHidden/>
          </w:rPr>
          <w:t>2</w:t>
        </w:r>
        <w:r>
          <w:rPr>
            <w:noProof/>
            <w:webHidden/>
          </w:rPr>
          <w:fldChar w:fldCharType="end"/>
        </w:r>
      </w:hyperlink>
    </w:p>
    <w:p w:rsidR="00826B05" w:rsidRDefault="00826B05">
      <w:pPr>
        <w:pStyle w:val="TOC2"/>
        <w:tabs>
          <w:tab w:val="right" w:leader="dot" w:pos="8488"/>
        </w:tabs>
        <w:rPr>
          <w:noProof/>
        </w:rPr>
      </w:pPr>
      <w:hyperlink w:anchor="_Toc195258419" w:history="1">
        <w:r w:rsidRPr="002F5406">
          <w:rPr>
            <w:rStyle w:val="Hyperlink"/>
            <w:noProof/>
          </w:rPr>
          <w:t>Synopsis</w:t>
        </w:r>
        <w:r>
          <w:rPr>
            <w:noProof/>
            <w:webHidden/>
          </w:rPr>
          <w:tab/>
        </w:r>
        <w:r>
          <w:rPr>
            <w:noProof/>
            <w:webHidden/>
          </w:rPr>
          <w:fldChar w:fldCharType="begin"/>
        </w:r>
        <w:r>
          <w:rPr>
            <w:noProof/>
            <w:webHidden/>
          </w:rPr>
          <w:instrText xml:space="preserve"> PAGEREF _Toc195258419 \h </w:instrText>
        </w:r>
        <w:r>
          <w:rPr>
            <w:noProof/>
            <w:webHidden/>
          </w:rPr>
        </w:r>
        <w:r>
          <w:rPr>
            <w:noProof/>
            <w:webHidden/>
          </w:rPr>
          <w:fldChar w:fldCharType="separate"/>
        </w:r>
        <w:r>
          <w:rPr>
            <w:noProof/>
            <w:webHidden/>
          </w:rPr>
          <w:t>2</w:t>
        </w:r>
        <w:r>
          <w:rPr>
            <w:noProof/>
            <w:webHidden/>
          </w:rPr>
          <w:fldChar w:fldCharType="end"/>
        </w:r>
      </w:hyperlink>
    </w:p>
    <w:p w:rsidR="00826B05" w:rsidRDefault="00826B05">
      <w:pPr>
        <w:pStyle w:val="TOC2"/>
        <w:tabs>
          <w:tab w:val="right" w:leader="dot" w:pos="8488"/>
        </w:tabs>
        <w:rPr>
          <w:noProof/>
        </w:rPr>
      </w:pPr>
      <w:hyperlink w:anchor="_Toc195258420" w:history="1">
        <w:r w:rsidRPr="002F5406">
          <w:rPr>
            <w:rStyle w:val="Hyperlink"/>
            <w:noProof/>
          </w:rPr>
          <w:t>Coverage Summary</w:t>
        </w:r>
        <w:r>
          <w:rPr>
            <w:noProof/>
            <w:webHidden/>
          </w:rPr>
          <w:tab/>
        </w:r>
        <w:r>
          <w:rPr>
            <w:noProof/>
            <w:webHidden/>
          </w:rPr>
          <w:fldChar w:fldCharType="begin"/>
        </w:r>
        <w:r>
          <w:rPr>
            <w:noProof/>
            <w:webHidden/>
          </w:rPr>
          <w:instrText xml:space="preserve"> PAGEREF _Toc195258420 \h </w:instrText>
        </w:r>
        <w:r>
          <w:rPr>
            <w:noProof/>
            <w:webHidden/>
          </w:rPr>
        </w:r>
        <w:r>
          <w:rPr>
            <w:noProof/>
            <w:webHidden/>
          </w:rPr>
          <w:fldChar w:fldCharType="separate"/>
        </w:r>
        <w:r>
          <w:rPr>
            <w:noProof/>
            <w:webHidden/>
          </w:rPr>
          <w:t>2</w:t>
        </w:r>
        <w:r>
          <w:rPr>
            <w:noProof/>
            <w:webHidden/>
          </w:rPr>
          <w:fldChar w:fldCharType="end"/>
        </w:r>
      </w:hyperlink>
    </w:p>
    <w:p w:rsidR="00826B05" w:rsidRDefault="00826B05">
      <w:pPr>
        <w:pStyle w:val="TOC1"/>
        <w:tabs>
          <w:tab w:val="right" w:leader="dot" w:pos="8488"/>
        </w:tabs>
        <w:rPr>
          <w:noProof/>
        </w:rPr>
      </w:pPr>
      <w:hyperlink w:anchor="_Toc195258421" w:history="1">
        <w:r w:rsidRPr="002F5406">
          <w:rPr>
            <w:rStyle w:val="Hyperlink"/>
            <w:noProof/>
          </w:rPr>
          <w:t>Summary</w:t>
        </w:r>
        <w:r>
          <w:rPr>
            <w:noProof/>
            <w:webHidden/>
          </w:rPr>
          <w:tab/>
        </w:r>
        <w:r>
          <w:rPr>
            <w:noProof/>
            <w:webHidden/>
          </w:rPr>
          <w:fldChar w:fldCharType="begin"/>
        </w:r>
        <w:r>
          <w:rPr>
            <w:noProof/>
            <w:webHidden/>
          </w:rPr>
          <w:instrText xml:space="preserve"> PAGEREF _Toc195258421 \h </w:instrText>
        </w:r>
        <w:r>
          <w:rPr>
            <w:noProof/>
            <w:webHidden/>
          </w:rPr>
        </w:r>
        <w:r>
          <w:rPr>
            <w:noProof/>
            <w:webHidden/>
          </w:rPr>
          <w:fldChar w:fldCharType="separate"/>
        </w:r>
        <w:r>
          <w:rPr>
            <w:noProof/>
            <w:webHidden/>
          </w:rPr>
          <w:t>3</w:t>
        </w:r>
        <w:r>
          <w:rPr>
            <w:noProof/>
            <w:webHidden/>
          </w:rPr>
          <w:fldChar w:fldCharType="end"/>
        </w:r>
      </w:hyperlink>
    </w:p>
    <w:p w:rsidR="00826B05" w:rsidRDefault="00826B05">
      <w:pPr>
        <w:pStyle w:val="TOC2"/>
        <w:tabs>
          <w:tab w:val="right" w:leader="dot" w:pos="8488"/>
        </w:tabs>
        <w:rPr>
          <w:noProof/>
        </w:rPr>
      </w:pPr>
      <w:hyperlink w:anchor="_Toc195258422" w:history="1">
        <w:r w:rsidRPr="002F5406">
          <w:rPr>
            <w:rStyle w:val="Hyperlink"/>
            <w:noProof/>
          </w:rPr>
          <w:t>Logline</w:t>
        </w:r>
        <w:r>
          <w:rPr>
            <w:noProof/>
            <w:webHidden/>
          </w:rPr>
          <w:tab/>
        </w:r>
        <w:r>
          <w:rPr>
            <w:noProof/>
            <w:webHidden/>
          </w:rPr>
          <w:fldChar w:fldCharType="begin"/>
        </w:r>
        <w:r>
          <w:rPr>
            <w:noProof/>
            <w:webHidden/>
          </w:rPr>
          <w:instrText xml:space="preserve"> PAGEREF _Toc195258422 \h </w:instrText>
        </w:r>
        <w:r>
          <w:rPr>
            <w:noProof/>
            <w:webHidden/>
          </w:rPr>
        </w:r>
        <w:r>
          <w:rPr>
            <w:noProof/>
            <w:webHidden/>
          </w:rPr>
          <w:fldChar w:fldCharType="separate"/>
        </w:r>
        <w:r>
          <w:rPr>
            <w:noProof/>
            <w:webHidden/>
          </w:rPr>
          <w:t>3</w:t>
        </w:r>
        <w:r>
          <w:rPr>
            <w:noProof/>
            <w:webHidden/>
          </w:rPr>
          <w:fldChar w:fldCharType="end"/>
        </w:r>
      </w:hyperlink>
    </w:p>
    <w:p w:rsidR="00826B05" w:rsidRDefault="00826B05">
      <w:pPr>
        <w:pStyle w:val="TOC2"/>
        <w:tabs>
          <w:tab w:val="right" w:leader="dot" w:pos="8488"/>
        </w:tabs>
        <w:rPr>
          <w:noProof/>
        </w:rPr>
      </w:pPr>
      <w:hyperlink w:anchor="_Toc195258423" w:history="1">
        <w:r w:rsidRPr="002F5406">
          <w:rPr>
            <w:rStyle w:val="Hyperlink"/>
            <w:noProof/>
          </w:rPr>
          <w:t>Synopsis</w:t>
        </w:r>
        <w:r>
          <w:rPr>
            <w:noProof/>
            <w:webHidden/>
          </w:rPr>
          <w:tab/>
        </w:r>
        <w:r>
          <w:rPr>
            <w:noProof/>
            <w:webHidden/>
          </w:rPr>
          <w:fldChar w:fldCharType="begin"/>
        </w:r>
        <w:r>
          <w:rPr>
            <w:noProof/>
            <w:webHidden/>
          </w:rPr>
          <w:instrText xml:space="preserve"> PAGEREF _Toc195258423 \h </w:instrText>
        </w:r>
        <w:r>
          <w:rPr>
            <w:noProof/>
            <w:webHidden/>
          </w:rPr>
        </w:r>
        <w:r>
          <w:rPr>
            <w:noProof/>
            <w:webHidden/>
          </w:rPr>
          <w:fldChar w:fldCharType="separate"/>
        </w:r>
        <w:r>
          <w:rPr>
            <w:noProof/>
            <w:webHidden/>
          </w:rPr>
          <w:t>3</w:t>
        </w:r>
        <w:r>
          <w:rPr>
            <w:noProof/>
            <w:webHidden/>
          </w:rPr>
          <w:fldChar w:fldCharType="end"/>
        </w:r>
      </w:hyperlink>
    </w:p>
    <w:p w:rsidR="00826B05" w:rsidRDefault="00826B05">
      <w:pPr>
        <w:pStyle w:val="TOC2"/>
        <w:tabs>
          <w:tab w:val="right" w:leader="dot" w:pos="8488"/>
        </w:tabs>
        <w:rPr>
          <w:noProof/>
        </w:rPr>
      </w:pPr>
      <w:hyperlink w:anchor="_Toc195258424" w:history="1">
        <w:r w:rsidRPr="002F5406">
          <w:rPr>
            <w:rStyle w:val="Hyperlink"/>
            <w:noProof/>
          </w:rPr>
          <w:t>Summary</w:t>
        </w:r>
        <w:r>
          <w:rPr>
            <w:noProof/>
            <w:webHidden/>
          </w:rPr>
          <w:tab/>
        </w:r>
        <w:r>
          <w:rPr>
            <w:noProof/>
            <w:webHidden/>
          </w:rPr>
          <w:fldChar w:fldCharType="begin"/>
        </w:r>
        <w:r>
          <w:rPr>
            <w:noProof/>
            <w:webHidden/>
          </w:rPr>
          <w:instrText xml:space="preserve"> PAGEREF _Toc195258424 \h </w:instrText>
        </w:r>
        <w:r>
          <w:rPr>
            <w:noProof/>
            <w:webHidden/>
          </w:rPr>
        </w:r>
        <w:r>
          <w:rPr>
            <w:noProof/>
            <w:webHidden/>
          </w:rPr>
          <w:fldChar w:fldCharType="separate"/>
        </w:r>
        <w:r>
          <w:rPr>
            <w:noProof/>
            <w:webHidden/>
          </w:rPr>
          <w:t>3</w:t>
        </w:r>
        <w:r>
          <w:rPr>
            <w:noProof/>
            <w:webHidden/>
          </w:rPr>
          <w:fldChar w:fldCharType="end"/>
        </w:r>
      </w:hyperlink>
    </w:p>
    <w:p w:rsidR="00826B05" w:rsidRDefault="00826B05">
      <w:pPr>
        <w:pStyle w:val="TOC1"/>
        <w:tabs>
          <w:tab w:val="right" w:leader="dot" w:pos="8488"/>
        </w:tabs>
        <w:rPr>
          <w:noProof/>
        </w:rPr>
      </w:pPr>
      <w:hyperlink w:anchor="_Toc195258425" w:history="1">
        <w:r w:rsidRPr="002F5406">
          <w:rPr>
            <w:rStyle w:val="Hyperlink"/>
            <w:noProof/>
          </w:rPr>
          <w:t>Metadata</w:t>
        </w:r>
        <w:r>
          <w:rPr>
            <w:noProof/>
            <w:webHidden/>
          </w:rPr>
          <w:tab/>
        </w:r>
        <w:r>
          <w:rPr>
            <w:noProof/>
            <w:webHidden/>
          </w:rPr>
          <w:fldChar w:fldCharType="begin"/>
        </w:r>
        <w:r>
          <w:rPr>
            <w:noProof/>
            <w:webHidden/>
          </w:rPr>
          <w:instrText xml:space="preserve"> PAGEREF _Toc195258425 \h </w:instrText>
        </w:r>
        <w:r>
          <w:rPr>
            <w:noProof/>
            <w:webHidden/>
          </w:rPr>
        </w:r>
        <w:r>
          <w:rPr>
            <w:noProof/>
            <w:webHidden/>
          </w:rPr>
          <w:fldChar w:fldCharType="separate"/>
        </w:r>
        <w:r>
          <w:rPr>
            <w:noProof/>
            <w:webHidden/>
          </w:rPr>
          <w:t>5</w:t>
        </w:r>
        <w:r>
          <w:rPr>
            <w:noProof/>
            <w:webHidden/>
          </w:rPr>
          <w:fldChar w:fldCharType="end"/>
        </w:r>
      </w:hyperlink>
    </w:p>
    <w:p w:rsidR="00826B05" w:rsidRDefault="00826B05">
      <w:pPr>
        <w:pStyle w:val="TOC1"/>
        <w:tabs>
          <w:tab w:val="right" w:leader="dot" w:pos="8488"/>
        </w:tabs>
        <w:rPr>
          <w:noProof/>
        </w:rPr>
      </w:pPr>
      <w:hyperlink w:anchor="_Toc195258426" w:history="1">
        <w:r w:rsidRPr="002F5406">
          <w:rPr>
            <w:rStyle w:val="Hyperlink"/>
            <w:noProof/>
          </w:rPr>
          <w:t>Main Characters</w:t>
        </w:r>
        <w:r>
          <w:rPr>
            <w:noProof/>
            <w:webHidden/>
          </w:rPr>
          <w:tab/>
        </w:r>
        <w:r>
          <w:rPr>
            <w:noProof/>
            <w:webHidden/>
          </w:rPr>
          <w:fldChar w:fldCharType="begin"/>
        </w:r>
        <w:r>
          <w:rPr>
            <w:noProof/>
            <w:webHidden/>
          </w:rPr>
          <w:instrText xml:space="preserve"> PAGEREF _Toc195258426 \h </w:instrText>
        </w:r>
        <w:r>
          <w:rPr>
            <w:noProof/>
            <w:webHidden/>
          </w:rPr>
        </w:r>
        <w:r>
          <w:rPr>
            <w:noProof/>
            <w:webHidden/>
          </w:rPr>
          <w:fldChar w:fldCharType="separate"/>
        </w:r>
        <w:r>
          <w:rPr>
            <w:noProof/>
            <w:webHidden/>
          </w:rPr>
          <w:t>6</w:t>
        </w:r>
        <w:r>
          <w:rPr>
            <w:noProof/>
            <w:webHidden/>
          </w:rPr>
          <w:fldChar w:fldCharType="end"/>
        </w:r>
      </w:hyperlink>
    </w:p>
    <w:p w:rsidR="00826B05" w:rsidRDefault="00826B05">
      <w:pPr>
        <w:pStyle w:val="TOC1"/>
        <w:tabs>
          <w:tab w:val="right" w:leader="dot" w:pos="8488"/>
        </w:tabs>
        <w:rPr>
          <w:noProof/>
        </w:rPr>
      </w:pPr>
      <w:hyperlink w:anchor="_Toc195258427" w:history="1">
        <w:r w:rsidRPr="002F5406">
          <w:rPr>
            <w:rStyle w:val="Hyperlink"/>
            <w:noProof/>
          </w:rPr>
          <w:t>Coverage</w:t>
        </w:r>
        <w:r>
          <w:rPr>
            <w:noProof/>
            <w:webHidden/>
          </w:rPr>
          <w:tab/>
        </w:r>
        <w:r>
          <w:rPr>
            <w:noProof/>
            <w:webHidden/>
          </w:rPr>
          <w:fldChar w:fldCharType="begin"/>
        </w:r>
        <w:r>
          <w:rPr>
            <w:noProof/>
            <w:webHidden/>
          </w:rPr>
          <w:instrText xml:space="preserve"> PAGEREF _Toc195258427 \h </w:instrText>
        </w:r>
        <w:r>
          <w:rPr>
            <w:noProof/>
            <w:webHidden/>
          </w:rPr>
        </w:r>
        <w:r>
          <w:rPr>
            <w:noProof/>
            <w:webHidden/>
          </w:rPr>
          <w:fldChar w:fldCharType="separate"/>
        </w:r>
        <w:r>
          <w:rPr>
            <w:noProof/>
            <w:webHidden/>
          </w:rPr>
          <w:t>8</w:t>
        </w:r>
        <w:r>
          <w:rPr>
            <w:noProof/>
            <w:webHidden/>
          </w:rPr>
          <w:fldChar w:fldCharType="end"/>
        </w:r>
      </w:hyperlink>
    </w:p>
    <w:p w:rsidR="00826B05" w:rsidRDefault="00826B05">
      <w:pPr>
        <w:pStyle w:val="TOC2"/>
        <w:tabs>
          <w:tab w:val="right" w:leader="dot" w:pos="8488"/>
        </w:tabs>
        <w:rPr>
          <w:noProof/>
        </w:rPr>
      </w:pPr>
      <w:hyperlink w:anchor="_Toc195258428" w:history="1">
        <w:r w:rsidRPr="002F5406">
          <w:rPr>
            <w:rStyle w:val="Hyperlink"/>
            <w:noProof/>
          </w:rPr>
          <w:t>Overall</w:t>
        </w:r>
        <w:r>
          <w:rPr>
            <w:noProof/>
            <w:webHidden/>
          </w:rPr>
          <w:tab/>
        </w:r>
        <w:r>
          <w:rPr>
            <w:noProof/>
            <w:webHidden/>
          </w:rPr>
          <w:fldChar w:fldCharType="begin"/>
        </w:r>
        <w:r>
          <w:rPr>
            <w:noProof/>
            <w:webHidden/>
          </w:rPr>
          <w:instrText xml:space="preserve"> PAGEREF _Toc195258428 \h </w:instrText>
        </w:r>
        <w:r>
          <w:rPr>
            <w:noProof/>
            <w:webHidden/>
          </w:rPr>
        </w:r>
        <w:r>
          <w:rPr>
            <w:noProof/>
            <w:webHidden/>
          </w:rPr>
          <w:fldChar w:fldCharType="separate"/>
        </w:r>
        <w:r>
          <w:rPr>
            <w:noProof/>
            <w:webHidden/>
          </w:rPr>
          <w:t>8</w:t>
        </w:r>
        <w:r>
          <w:rPr>
            <w:noProof/>
            <w:webHidden/>
          </w:rPr>
          <w:fldChar w:fldCharType="end"/>
        </w:r>
      </w:hyperlink>
    </w:p>
    <w:p w:rsidR="00826B05" w:rsidRDefault="00826B05">
      <w:pPr>
        <w:pStyle w:val="TOC2"/>
        <w:tabs>
          <w:tab w:val="right" w:leader="dot" w:pos="8488"/>
        </w:tabs>
        <w:rPr>
          <w:noProof/>
        </w:rPr>
      </w:pPr>
      <w:hyperlink w:anchor="_Toc195258429" w:history="1">
        <w:r w:rsidRPr="002F5406">
          <w:rPr>
            <w:rStyle w:val="Hyperlink"/>
            <w:noProof/>
          </w:rPr>
          <w:t>Premise</w:t>
        </w:r>
        <w:r>
          <w:rPr>
            <w:noProof/>
            <w:webHidden/>
          </w:rPr>
          <w:tab/>
        </w:r>
        <w:r>
          <w:rPr>
            <w:noProof/>
            <w:webHidden/>
          </w:rPr>
          <w:fldChar w:fldCharType="begin"/>
        </w:r>
        <w:r>
          <w:rPr>
            <w:noProof/>
            <w:webHidden/>
          </w:rPr>
          <w:instrText xml:space="preserve"> PAGEREF _Toc195258429 \h </w:instrText>
        </w:r>
        <w:r>
          <w:rPr>
            <w:noProof/>
            <w:webHidden/>
          </w:rPr>
        </w:r>
        <w:r>
          <w:rPr>
            <w:noProof/>
            <w:webHidden/>
          </w:rPr>
          <w:fldChar w:fldCharType="separate"/>
        </w:r>
        <w:r>
          <w:rPr>
            <w:noProof/>
            <w:webHidden/>
          </w:rPr>
          <w:t>8</w:t>
        </w:r>
        <w:r>
          <w:rPr>
            <w:noProof/>
            <w:webHidden/>
          </w:rPr>
          <w:fldChar w:fldCharType="end"/>
        </w:r>
      </w:hyperlink>
    </w:p>
    <w:p w:rsidR="00826B05" w:rsidRDefault="00826B05">
      <w:pPr>
        <w:pStyle w:val="TOC2"/>
        <w:tabs>
          <w:tab w:val="right" w:leader="dot" w:pos="8488"/>
        </w:tabs>
        <w:rPr>
          <w:noProof/>
        </w:rPr>
      </w:pPr>
      <w:hyperlink w:anchor="_Toc195258430" w:history="1">
        <w:r w:rsidRPr="002F5406">
          <w:rPr>
            <w:rStyle w:val="Hyperlink"/>
            <w:noProof/>
          </w:rPr>
          <w:t>Originality</w:t>
        </w:r>
        <w:r>
          <w:rPr>
            <w:noProof/>
            <w:webHidden/>
          </w:rPr>
          <w:tab/>
        </w:r>
        <w:r>
          <w:rPr>
            <w:noProof/>
            <w:webHidden/>
          </w:rPr>
          <w:fldChar w:fldCharType="begin"/>
        </w:r>
        <w:r>
          <w:rPr>
            <w:noProof/>
            <w:webHidden/>
          </w:rPr>
          <w:instrText xml:space="preserve"> PAGEREF _Toc195258430 \h </w:instrText>
        </w:r>
        <w:r>
          <w:rPr>
            <w:noProof/>
            <w:webHidden/>
          </w:rPr>
        </w:r>
        <w:r>
          <w:rPr>
            <w:noProof/>
            <w:webHidden/>
          </w:rPr>
          <w:fldChar w:fldCharType="separate"/>
        </w:r>
        <w:r>
          <w:rPr>
            <w:noProof/>
            <w:webHidden/>
          </w:rPr>
          <w:t>9</w:t>
        </w:r>
        <w:r>
          <w:rPr>
            <w:noProof/>
            <w:webHidden/>
          </w:rPr>
          <w:fldChar w:fldCharType="end"/>
        </w:r>
      </w:hyperlink>
    </w:p>
    <w:p w:rsidR="00826B05" w:rsidRDefault="00826B05">
      <w:pPr>
        <w:pStyle w:val="TOC2"/>
        <w:tabs>
          <w:tab w:val="right" w:leader="dot" w:pos="8488"/>
        </w:tabs>
        <w:rPr>
          <w:noProof/>
        </w:rPr>
      </w:pPr>
      <w:hyperlink w:anchor="_Toc195258431" w:history="1">
        <w:r w:rsidRPr="002F5406">
          <w:rPr>
            <w:rStyle w:val="Hyperlink"/>
            <w:noProof/>
          </w:rPr>
          <w:t>Character Development</w:t>
        </w:r>
        <w:r>
          <w:rPr>
            <w:noProof/>
            <w:webHidden/>
          </w:rPr>
          <w:tab/>
        </w:r>
        <w:r>
          <w:rPr>
            <w:noProof/>
            <w:webHidden/>
          </w:rPr>
          <w:fldChar w:fldCharType="begin"/>
        </w:r>
        <w:r>
          <w:rPr>
            <w:noProof/>
            <w:webHidden/>
          </w:rPr>
          <w:instrText xml:space="preserve"> PAGEREF _Toc195258431 \h </w:instrText>
        </w:r>
        <w:r>
          <w:rPr>
            <w:noProof/>
            <w:webHidden/>
          </w:rPr>
        </w:r>
        <w:r>
          <w:rPr>
            <w:noProof/>
            <w:webHidden/>
          </w:rPr>
          <w:fldChar w:fldCharType="separate"/>
        </w:r>
        <w:r>
          <w:rPr>
            <w:noProof/>
            <w:webHidden/>
          </w:rPr>
          <w:t>10</w:t>
        </w:r>
        <w:r>
          <w:rPr>
            <w:noProof/>
            <w:webHidden/>
          </w:rPr>
          <w:fldChar w:fldCharType="end"/>
        </w:r>
      </w:hyperlink>
    </w:p>
    <w:p w:rsidR="00826B05" w:rsidRDefault="00826B05">
      <w:pPr>
        <w:pStyle w:val="TOC2"/>
        <w:tabs>
          <w:tab w:val="right" w:leader="dot" w:pos="8488"/>
        </w:tabs>
        <w:rPr>
          <w:noProof/>
        </w:rPr>
      </w:pPr>
      <w:hyperlink w:anchor="_Toc195258432" w:history="1">
        <w:r w:rsidRPr="002F5406">
          <w:rPr>
            <w:rStyle w:val="Hyperlink"/>
            <w:noProof/>
          </w:rPr>
          <w:t>Conflict</w:t>
        </w:r>
        <w:r>
          <w:rPr>
            <w:noProof/>
            <w:webHidden/>
          </w:rPr>
          <w:tab/>
        </w:r>
        <w:r>
          <w:rPr>
            <w:noProof/>
            <w:webHidden/>
          </w:rPr>
          <w:fldChar w:fldCharType="begin"/>
        </w:r>
        <w:r>
          <w:rPr>
            <w:noProof/>
            <w:webHidden/>
          </w:rPr>
          <w:instrText xml:space="preserve"> PAGEREF _Toc195258432 \h </w:instrText>
        </w:r>
        <w:r>
          <w:rPr>
            <w:noProof/>
            <w:webHidden/>
          </w:rPr>
        </w:r>
        <w:r>
          <w:rPr>
            <w:noProof/>
            <w:webHidden/>
          </w:rPr>
          <w:fldChar w:fldCharType="separate"/>
        </w:r>
        <w:r>
          <w:rPr>
            <w:noProof/>
            <w:webHidden/>
          </w:rPr>
          <w:t>11</w:t>
        </w:r>
        <w:r>
          <w:rPr>
            <w:noProof/>
            <w:webHidden/>
          </w:rPr>
          <w:fldChar w:fldCharType="end"/>
        </w:r>
      </w:hyperlink>
    </w:p>
    <w:p w:rsidR="00826B05" w:rsidRDefault="00826B05">
      <w:pPr>
        <w:pStyle w:val="TOC2"/>
        <w:tabs>
          <w:tab w:val="right" w:leader="dot" w:pos="8488"/>
        </w:tabs>
        <w:rPr>
          <w:noProof/>
        </w:rPr>
      </w:pPr>
      <w:hyperlink w:anchor="_Toc195258433" w:history="1">
        <w:r w:rsidRPr="002F5406">
          <w:rPr>
            <w:rStyle w:val="Hyperlink"/>
            <w:noProof/>
          </w:rPr>
          <w:t>Dialogue</w:t>
        </w:r>
        <w:r>
          <w:rPr>
            <w:noProof/>
            <w:webHidden/>
          </w:rPr>
          <w:tab/>
        </w:r>
        <w:r>
          <w:rPr>
            <w:noProof/>
            <w:webHidden/>
          </w:rPr>
          <w:fldChar w:fldCharType="begin"/>
        </w:r>
        <w:r>
          <w:rPr>
            <w:noProof/>
            <w:webHidden/>
          </w:rPr>
          <w:instrText xml:space="preserve"> PAGEREF _Toc195258433 \h </w:instrText>
        </w:r>
        <w:r>
          <w:rPr>
            <w:noProof/>
            <w:webHidden/>
          </w:rPr>
        </w:r>
        <w:r>
          <w:rPr>
            <w:noProof/>
            <w:webHidden/>
          </w:rPr>
          <w:fldChar w:fldCharType="separate"/>
        </w:r>
        <w:r>
          <w:rPr>
            <w:noProof/>
            <w:webHidden/>
          </w:rPr>
          <w:t>12</w:t>
        </w:r>
        <w:r>
          <w:rPr>
            <w:noProof/>
            <w:webHidden/>
          </w:rPr>
          <w:fldChar w:fldCharType="end"/>
        </w:r>
      </w:hyperlink>
    </w:p>
    <w:p w:rsidR="00826B05" w:rsidRDefault="00826B05">
      <w:pPr>
        <w:pStyle w:val="TOC2"/>
        <w:tabs>
          <w:tab w:val="right" w:leader="dot" w:pos="8488"/>
        </w:tabs>
        <w:rPr>
          <w:noProof/>
        </w:rPr>
      </w:pPr>
      <w:hyperlink w:anchor="_Toc195258434" w:history="1">
        <w:r w:rsidRPr="002F5406">
          <w:rPr>
            <w:rStyle w:val="Hyperlink"/>
            <w:noProof/>
          </w:rPr>
          <w:t>Structure</w:t>
        </w:r>
        <w:r>
          <w:rPr>
            <w:noProof/>
            <w:webHidden/>
          </w:rPr>
          <w:tab/>
        </w:r>
        <w:r>
          <w:rPr>
            <w:noProof/>
            <w:webHidden/>
          </w:rPr>
          <w:fldChar w:fldCharType="begin"/>
        </w:r>
        <w:r>
          <w:rPr>
            <w:noProof/>
            <w:webHidden/>
          </w:rPr>
          <w:instrText xml:space="preserve"> PAGEREF _Toc195258434 \h </w:instrText>
        </w:r>
        <w:r>
          <w:rPr>
            <w:noProof/>
            <w:webHidden/>
          </w:rPr>
        </w:r>
        <w:r>
          <w:rPr>
            <w:noProof/>
            <w:webHidden/>
          </w:rPr>
          <w:fldChar w:fldCharType="separate"/>
        </w:r>
        <w:r>
          <w:rPr>
            <w:noProof/>
            <w:webHidden/>
          </w:rPr>
          <w:t>13</w:t>
        </w:r>
        <w:r>
          <w:rPr>
            <w:noProof/>
            <w:webHidden/>
          </w:rPr>
          <w:fldChar w:fldCharType="end"/>
        </w:r>
      </w:hyperlink>
    </w:p>
    <w:p w:rsidR="00826B05" w:rsidRDefault="00826B05">
      <w:pPr>
        <w:pStyle w:val="TOC2"/>
        <w:tabs>
          <w:tab w:val="right" w:leader="dot" w:pos="8488"/>
        </w:tabs>
        <w:rPr>
          <w:noProof/>
        </w:rPr>
      </w:pPr>
      <w:hyperlink w:anchor="_Toc195258435" w:history="1">
        <w:r w:rsidRPr="002F5406">
          <w:rPr>
            <w:rStyle w:val="Hyperlink"/>
            <w:noProof/>
          </w:rPr>
          <w:t>Logic</w:t>
        </w:r>
        <w:r>
          <w:rPr>
            <w:noProof/>
            <w:webHidden/>
          </w:rPr>
          <w:tab/>
        </w:r>
        <w:r>
          <w:rPr>
            <w:noProof/>
            <w:webHidden/>
          </w:rPr>
          <w:fldChar w:fldCharType="begin"/>
        </w:r>
        <w:r>
          <w:rPr>
            <w:noProof/>
            <w:webHidden/>
          </w:rPr>
          <w:instrText xml:space="preserve"> PAGEREF _Toc195258435 \h </w:instrText>
        </w:r>
        <w:r>
          <w:rPr>
            <w:noProof/>
            <w:webHidden/>
          </w:rPr>
        </w:r>
        <w:r>
          <w:rPr>
            <w:noProof/>
            <w:webHidden/>
          </w:rPr>
          <w:fldChar w:fldCharType="separate"/>
        </w:r>
        <w:r>
          <w:rPr>
            <w:noProof/>
            <w:webHidden/>
          </w:rPr>
          <w:t>13</w:t>
        </w:r>
        <w:r>
          <w:rPr>
            <w:noProof/>
            <w:webHidden/>
          </w:rPr>
          <w:fldChar w:fldCharType="end"/>
        </w:r>
      </w:hyperlink>
    </w:p>
    <w:p w:rsidR="00826B05" w:rsidRDefault="00826B05">
      <w:pPr>
        <w:pStyle w:val="TOC2"/>
        <w:tabs>
          <w:tab w:val="right" w:leader="dot" w:pos="8488"/>
        </w:tabs>
        <w:rPr>
          <w:noProof/>
        </w:rPr>
      </w:pPr>
      <w:hyperlink w:anchor="_Toc195258436" w:history="1">
        <w:r w:rsidRPr="002F5406">
          <w:rPr>
            <w:rStyle w:val="Hyperlink"/>
            <w:noProof/>
          </w:rPr>
          <w:t>Tone</w:t>
        </w:r>
        <w:r>
          <w:rPr>
            <w:noProof/>
            <w:webHidden/>
          </w:rPr>
          <w:tab/>
        </w:r>
        <w:r>
          <w:rPr>
            <w:noProof/>
            <w:webHidden/>
          </w:rPr>
          <w:fldChar w:fldCharType="begin"/>
        </w:r>
        <w:r>
          <w:rPr>
            <w:noProof/>
            <w:webHidden/>
          </w:rPr>
          <w:instrText xml:space="preserve"> PAGEREF _Toc195258436 \h </w:instrText>
        </w:r>
        <w:r>
          <w:rPr>
            <w:noProof/>
            <w:webHidden/>
          </w:rPr>
        </w:r>
        <w:r>
          <w:rPr>
            <w:noProof/>
            <w:webHidden/>
          </w:rPr>
          <w:fldChar w:fldCharType="separate"/>
        </w:r>
        <w:r>
          <w:rPr>
            <w:noProof/>
            <w:webHidden/>
          </w:rPr>
          <w:t>14</w:t>
        </w:r>
        <w:r>
          <w:rPr>
            <w:noProof/>
            <w:webHidden/>
          </w:rPr>
          <w:fldChar w:fldCharType="end"/>
        </w:r>
      </w:hyperlink>
    </w:p>
    <w:p w:rsidR="00826B05" w:rsidRDefault="00826B05">
      <w:pPr>
        <w:pStyle w:val="TOC2"/>
        <w:tabs>
          <w:tab w:val="right" w:leader="dot" w:pos="8488"/>
        </w:tabs>
        <w:rPr>
          <w:noProof/>
        </w:rPr>
      </w:pPr>
      <w:hyperlink w:anchor="_Toc195258437" w:history="1">
        <w:r w:rsidRPr="002F5406">
          <w:rPr>
            <w:rStyle w:val="Hyperlink"/>
            <w:noProof/>
          </w:rPr>
          <w:t>Pacing</w:t>
        </w:r>
        <w:r>
          <w:rPr>
            <w:noProof/>
            <w:webHidden/>
          </w:rPr>
          <w:tab/>
        </w:r>
        <w:r>
          <w:rPr>
            <w:noProof/>
            <w:webHidden/>
          </w:rPr>
          <w:fldChar w:fldCharType="begin"/>
        </w:r>
        <w:r>
          <w:rPr>
            <w:noProof/>
            <w:webHidden/>
          </w:rPr>
          <w:instrText xml:space="preserve"> PAGEREF _Toc195258437 \h </w:instrText>
        </w:r>
        <w:r>
          <w:rPr>
            <w:noProof/>
            <w:webHidden/>
          </w:rPr>
        </w:r>
        <w:r>
          <w:rPr>
            <w:noProof/>
            <w:webHidden/>
          </w:rPr>
          <w:fldChar w:fldCharType="separate"/>
        </w:r>
        <w:r>
          <w:rPr>
            <w:noProof/>
            <w:webHidden/>
          </w:rPr>
          <w:t>15</w:t>
        </w:r>
        <w:r>
          <w:rPr>
            <w:noProof/>
            <w:webHidden/>
          </w:rPr>
          <w:fldChar w:fldCharType="end"/>
        </w:r>
      </w:hyperlink>
    </w:p>
    <w:p w:rsidR="00826B05" w:rsidRDefault="00826B05">
      <w:pPr>
        <w:pStyle w:val="TOC2"/>
        <w:tabs>
          <w:tab w:val="right" w:leader="dot" w:pos="8488"/>
        </w:tabs>
        <w:rPr>
          <w:noProof/>
        </w:rPr>
      </w:pPr>
      <w:hyperlink w:anchor="_Toc195258438" w:history="1">
        <w:r w:rsidRPr="002F5406">
          <w:rPr>
            <w:rStyle w:val="Hyperlink"/>
            <w:noProof/>
          </w:rPr>
          <w:t>Craft</w:t>
        </w:r>
        <w:r>
          <w:rPr>
            <w:noProof/>
            <w:webHidden/>
          </w:rPr>
          <w:tab/>
        </w:r>
        <w:r>
          <w:rPr>
            <w:noProof/>
            <w:webHidden/>
          </w:rPr>
          <w:fldChar w:fldCharType="begin"/>
        </w:r>
        <w:r>
          <w:rPr>
            <w:noProof/>
            <w:webHidden/>
          </w:rPr>
          <w:instrText xml:space="preserve"> PAGEREF _Toc195258438 \h </w:instrText>
        </w:r>
        <w:r>
          <w:rPr>
            <w:noProof/>
            <w:webHidden/>
          </w:rPr>
        </w:r>
        <w:r>
          <w:rPr>
            <w:noProof/>
            <w:webHidden/>
          </w:rPr>
          <w:fldChar w:fldCharType="separate"/>
        </w:r>
        <w:r>
          <w:rPr>
            <w:noProof/>
            <w:webHidden/>
          </w:rPr>
          <w:t>17</w:t>
        </w:r>
        <w:r>
          <w:rPr>
            <w:noProof/>
            <w:webHidden/>
          </w:rPr>
          <w:fldChar w:fldCharType="end"/>
        </w:r>
      </w:hyperlink>
    </w:p>
    <w:p w:rsidR="00826B05" w:rsidRDefault="00826B05">
      <w:pPr>
        <w:pStyle w:val="TOC1"/>
        <w:tabs>
          <w:tab w:val="right" w:leader="dot" w:pos="8488"/>
        </w:tabs>
        <w:rPr>
          <w:noProof/>
        </w:rPr>
      </w:pPr>
      <w:hyperlink w:anchor="_Toc195258439" w:history="1">
        <w:r w:rsidRPr="002F5406">
          <w:rPr>
            <w:rStyle w:val="Hyperlink"/>
            <w:noProof/>
          </w:rPr>
          <w:t>Similar Films (Creatively and Tonally)</w:t>
        </w:r>
        <w:r>
          <w:rPr>
            <w:noProof/>
            <w:webHidden/>
          </w:rPr>
          <w:tab/>
        </w:r>
        <w:r>
          <w:rPr>
            <w:noProof/>
            <w:webHidden/>
          </w:rPr>
          <w:fldChar w:fldCharType="begin"/>
        </w:r>
        <w:r>
          <w:rPr>
            <w:noProof/>
            <w:webHidden/>
          </w:rPr>
          <w:instrText xml:space="preserve"> PAGEREF _Toc195258439 \h </w:instrText>
        </w:r>
        <w:r>
          <w:rPr>
            <w:noProof/>
            <w:webHidden/>
          </w:rPr>
        </w:r>
        <w:r>
          <w:rPr>
            <w:noProof/>
            <w:webHidden/>
          </w:rPr>
          <w:fldChar w:fldCharType="separate"/>
        </w:r>
        <w:r>
          <w:rPr>
            <w:noProof/>
            <w:webHidden/>
          </w:rPr>
          <w:t>18</w:t>
        </w:r>
        <w:r>
          <w:rPr>
            <w:noProof/>
            <w:webHidden/>
          </w:rPr>
          <w:fldChar w:fldCharType="end"/>
        </w:r>
      </w:hyperlink>
    </w:p>
    <w:p w:rsidR="00826B05" w:rsidRDefault="00826B05">
      <w:pPr>
        <w:pStyle w:val="TOC1"/>
        <w:tabs>
          <w:tab w:val="right" w:leader="dot" w:pos="8488"/>
        </w:tabs>
        <w:rPr>
          <w:noProof/>
        </w:rPr>
      </w:pPr>
      <w:hyperlink w:anchor="_Toc195258440" w:history="1">
        <w:r w:rsidRPr="002F5406">
          <w:rPr>
            <w:rStyle w:val="Hyperlink"/>
            <w:noProof/>
          </w:rPr>
          <w:t>Actor Recommendations (Creatively and Tonally)</w:t>
        </w:r>
        <w:r>
          <w:rPr>
            <w:noProof/>
            <w:webHidden/>
          </w:rPr>
          <w:tab/>
        </w:r>
        <w:r>
          <w:rPr>
            <w:noProof/>
            <w:webHidden/>
          </w:rPr>
          <w:fldChar w:fldCharType="begin"/>
        </w:r>
        <w:r>
          <w:rPr>
            <w:noProof/>
            <w:webHidden/>
          </w:rPr>
          <w:instrText xml:space="preserve"> PAGEREF _Toc195258440 \h </w:instrText>
        </w:r>
        <w:r>
          <w:rPr>
            <w:noProof/>
            <w:webHidden/>
          </w:rPr>
        </w:r>
        <w:r>
          <w:rPr>
            <w:noProof/>
            <w:webHidden/>
          </w:rPr>
          <w:fldChar w:fldCharType="separate"/>
        </w:r>
        <w:r>
          <w:rPr>
            <w:noProof/>
            <w:webHidden/>
          </w:rPr>
          <w:t>19</w:t>
        </w:r>
        <w:r>
          <w:rPr>
            <w:noProof/>
            <w:webHidden/>
          </w:rPr>
          <w:fldChar w:fldCharType="end"/>
        </w:r>
      </w:hyperlink>
    </w:p>
    <w:p w:rsidR="00A45DB5" w:rsidRDefault="006E0567">
      <w:r>
        <w:fldChar w:fldCharType="end"/>
      </w:r>
    </w:p>
    <w:p w:rsidR="00A45DB5" w:rsidRDefault="006E0567">
      <w:r>
        <w:br w:type="page"/>
      </w:r>
    </w:p>
    <w:p w:rsidR="00A45DB5" w:rsidRDefault="006E0567">
      <w:pPr>
        <w:pStyle w:val="Heading1"/>
      </w:pPr>
      <w:bookmarkStart w:id="1" w:name="_Toc195258417"/>
      <w:r>
        <w:lastRenderedPageBreak/>
        <w:t>Executive Summary</w:t>
      </w:r>
      <w:bookmarkEnd w:id="1"/>
    </w:p>
    <w:p w:rsidR="00A45DB5" w:rsidRDefault="006E0567">
      <w:pPr>
        <w:pStyle w:val="Heading2"/>
      </w:pPr>
      <w:bookmarkStart w:id="2" w:name="_Toc195258418"/>
      <w:r>
        <w:t>Overall Recommendation</w:t>
      </w:r>
      <w:bookmarkEnd w:id="2"/>
    </w:p>
    <w:p w:rsidR="00A45DB5" w:rsidRDefault="006E0567">
      <w:pPr>
        <w:spacing w:after="100"/>
      </w:pPr>
      <w:r>
        <w:rPr>
          <w:b/>
        </w:rPr>
        <w:t>Overall Grade: 4/5</w:t>
      </w:r>
    </w:p>
    <w:p w:rsidR="00A45DB5" w:rsidRDefault="006E0567">
      <w:pPr>
        <w:spacing w:before="100" w:after="100"/>
      </w:pPr>
      <w:r>
        <w:rPr>
          <w:b/>
        </w:rPr>
        <w:t>Overall Recommendation:</w:t>
      </w:r>
      <w:r>
        <w:t xml:space="preserve"> Recommend</w:t>
      </w:r>
    </w:p>
    <w:p w:rsidR="00A45DB5" w:rsidRDefault="006E0567">
      <w:pPr>
        <w:spacing w:before="100" w:after="100"/>
      </w:pPr>
      <w:r>
        <w:rPr>
          <w:b/>
        </w:rPr>
        <w:t>Genres:</w:t>
      </w:r>
      <w:r>
        <w:t xml:space="preserve"> Horror (50%), Drama (20%), Fantasy (15%), Romance (10%), Historical (5%)</w:t>
      </w:r>
    </w:p>
    <w:p w:rsidR="00A45DB5" w:rsidRDefault="006E0567">
      <w:pPr>
        <w:spacing w:before="100" w:after="100"/>
      </w:pPr>
      <w:r>
        <w:rPr>
          <w:b/>
        </w:rPr>
        <w:t>MPAA Rating:</w:t>
      </w:r>
      <w:r>
        <w:t xml:space="preserve"> R</w:t>
      </w:r>
    </w:p>
    <w:p w:rsidR="00A45DB5" w:rsidRDefault="006E0567">
      <w:pPr>
        <w:pStyle w:val="Heading2"/>
      </w:pPr>
      <w:bookmarkStart w:id="3" w:name="_Toc195258419"/>
      <w:r>
        <w:t>Synopsis</w:t>
      </w:r>
      <w:bookmarkEnd w:id="3"/>
    </w:p>
    <w:p w:rsidR="00A45DB5" w:rsidRDefault="006E0567">
      <w:r>
        <w:t xml:space="preserve">Set in 1838 Wisburg, Germany, </w:t>
      </w:r>
      <w:r>
        <w:t>the story follows Ellen Hutter, a young woman with supernatural inclinations, and her husband Thomas, an estate agent. Thomas is sent by his employer, Herr Knock, to Transylvania to finalize a real estate deal with the mysterious Count Orlok. Ellen, plague</w:t>
      </w:r>
      <w:r>
        <w:t xml:space="preserve">d by dark dreams and a mysterious connection to Orlok, becomes increasingly troubled as Thomas embarks on his journey. In Transylvania, Thomas discovers Orlok's true nature as a vampire, but not before sealing a deal that brings Orlok to Wisburg. As Orlok </w:t>
      </w:r>
      <w:r>
        <w:t>spreads a deadly plague across the city, Ellen realizes she must confront the vampire to save her husband and the town. In a climactic encounter, Ellen sacrifices herself to destroy Orlok, using her unique connection to him to lure him into the sunlight, w</w:t>
      </w:r>
      <w:r>
        <w:t>hich ultimately leads to his destruction. Ellen's selfless act lifts the curse from Wisburg, but at the cost of her own life, leaving Thomas to mourn her loss.</w:t>
      </w:r>
    </w:p>
    <w:p w:rsidR="00A45DB5" w:rsidRDefault="006E0567">
      <w:pPr>
        <w:pStyle w:val="Heading2"/>
        <w:spacing w:after="320"/>
      </w:pPr>
      <w:bookmarkStart w:id="4" w:name="_Toc195258420"/>
      <w:r>
        <w:t>Coverage Summary</w:t>
      </w:r>
      <w:bookmarkEnd w:id="4"/>
    </w:p>
    <w:tbl>
      <w:tblPr>
        <w:tblStyle w:val="CallaiaTable"/>
        <w:tblW w:w="0" w:type="auto"/>
        <w:tblLook w:val="04A0" w:firstRow="1" w:lastRow="0" w:firstColumn="1" w:lastColumn="0" w:noHBand="0" w:noVBand="1"/>
      </w:tblPr>
      <w:tblGrid>
        <w:gridCol w:w="1134"/>
        <w:gridCol w:w="850"/>
        <w:gridCol w:w="6514"/>
      </w:tblGrid>
      <w:tr w:rsidR="00A45DB5" w:rsidTr="00A45DB5">
        <w:trPr>
          <w:cnfStyle w:val="100000000000" w:firstRow="1" w:lastRow="0" w:firstColumn="0" w:lastColumn="0" w:oddVBand="0" w:evenVBand="0" w:oddHBand="0" w:evenHBand="0" w:firstRowFirstColumn="0" w:firstRowLastColumn="0" w:lastRowFirstColumn="0" w:lastRowLastColumn="0"/>
        </w:trPr>
        <w:tc>
          <w:tcPr>
            <w:tcW w:w="1134" w:type="dxa"/>
          </w:tcPr>
          <w:p w:rsidR="00A45DB5" w:rsidRDefault="006E0567">
            <w:r>
              <w:t>Section</w:t>
            </w:r>
          </w:p>
        </w:tc>
        <w:tc>
          <w:tcPr>
            <w:tcW w:w="850" w:type="dxa"/>
          </w:tcPr>
          <w:p w:rsidR="00A45DB5" w:rsidRDefault="006E0567">
            <w:r>
              <w:t>Grade</w:t>
            </w:r>
          </w:p>
        </w:tc>
        <w:tc>
          <w:tcPr>
            <w:tcW w:w="6520" w:type="dxa"/>
          </w:tcPr>
          <w:p w:rsidR="00A45DB5" w:rsidRDefault="006E0567">
            <w:pPr>
              <w:jc w:val="left"/>
            </w:pPr>
            <w:r>
              <w:t>Rationale</w:t>
            </w:r>
          </w:p>
        </w:tc>
      </w:tr>
      <w:tr w:rsidR="00A45DB5" w:rsidTr="00A45DB5">
        <w:tc>
          <w:tcPr>
            <w:tcW w:w="1134" w:type="dxa"/>
          </w:tcPr>
          <w:p w:rsidR="00A45DB5" w:rsidRDefault="006E0567">
            <w:r>
              <w:t>Premise</w:t>
            </w:r>
          </w:p>
        </w:tc>
        <w:tc>
          <w:tcPr>
            <w:tcW w:w="850" w:type="dxa"/>
          </w:tcPr>
          <w:p w:rsidR="00A45DB5" w:rsidRDefault="006E0567">
            <w:r>
              <w:t>4</w:t>
            </w:r>
          </w:p>
        </w:tc>
        <w:tc>
          <w:tcPr>
            <w:tcW w:w="6520" w:type="dxa"/>
          </w:tcPr>
          <w:p w:rsidR="00A45DB5" w:rsidRDefault="006E0567">
            <w:pPr>
              <w:jc w:val="left"/>
            </w:pPr>
            <w:r>
              <w:t>The screenplay's premise is rich with inhere</w:t>
            </w:r>
            <w:r>
              <w:t>nt conflict, thematic depth, and a compelling exploration of classic horror mythology.</w:t>
            </w:r>
          </w:p>
        </w:tc>
      </w:tr>
      <w:tr w:rsidR="00A45DB5" w:rsidTr="00A45DB5">
        <w:tc>
          <w:tcPr>
            <w:tcW w:w="1134" w:type="dxa"/>
          </w:tcPr>
          <w:p w:rsidR="00A45DB5" w:rsidRDefault="006E0567">
            <w:r>
              <w:t>Originality</w:t>
            </w:r>
          </w:p>
        </w:tc>
        <w:tc>
          <w:tcPr>
            <w:tcW w:w="850" w:type="dxa"/>
          </w:tcPr>
          <w:p w:rsidR="00A45DB5" w:rsidRDefault="006E0567">
            <w:r>
              <w:t>3.5</w:t>
            </w:r>
          </w:p>
        </w:tc>
        <w:tc>
          <w:tcPr>
            <w:tcW w:w="6520" w:type="dxa"/>
          </w:tcPr>
          <w:p w:rsidR="00A45DB5" w:rsidRDefault="006E0567">
            <w:pPr>
              <w:jc w:val="left"/>
            </w:pPr>
            <w:r>
              <w:t>A fresh take on a classic tale, blending gothic horror with psychological depth.</w:t>
            </w:r>
          </w:p>
        </w:tc>
      </w:tr>
      <w:tr w:rsidR="00A45DB5" w:rsidTr="00A45DB5">
        <w:tc>
          <w:tcPr>
            <w:tcW w:w="1134" w:type="dxa"/>
          </w:tcPr>
          <w:p w:rsidR="00A45DB5" w:rsidRDefault="006E0567">
            <w:r>
              <w:t>Dialogue</w:t>
            </w:r>
          </w:p>
        </w:tc>
        <w:tc>
          <w:tcPr>
            <w:tcW w:w="850" w:type="dxa"/>
          </w:tcPr>
          <w:p w:rsidR="00A45DB5" w:rsidRDefault="006E0567">
            <w:r>
              <w:t>4</w:t>
            </w:r>
          </w:p>
        </w:tc>
        <w:tc>
          <w:tcPr>
            <w:tcW w:w="6520" w:type="dxa"/>
          </w:tcPr>
          <w:p w:rsidR="00A45DB5" w:rsidRDefault="006E0567">
            <w:pPr>
              <w:jc w:val="left"/>
            </w:pPr>
            <w:r>
              <w:t>Strong character differentiation and subtext, but some dial</w:t>
            </w:r>
            <w:r>
              <w:t>ogue is overly explicit.</w:t>
            </w:r>
          </w:p>
        </w:tc>
      </w:tr>
      <w:tr w:rsidR="00A45DB5" w:rsidTr="00A45DB5">
        <w:tc>
          <w:tcPr>
            <w:tcW w:w="1134" w:type="dxa"/>
          </w:tcPr>
          <w:p w:rsidR="00A45DB5" w:rsidRDefault="006E0567">
            <w:r>
              <w:t>Structure</w:t>
            </w:r>
          </w:p>
        </w:tc>
        <w:tc>
          <w:tcPr>
            <w:tcW w:w="850" w:type="dxa"/>
          </w:tcPr>
          <w:p w:rsidR="00A45DB5" w:rsidRDefault="006E0567">
            <w:r>
              <w:t>4</w:t>
            </w:r>
          </w:p>
        </w:tc>
        <w:tc>
          <w:tcPr>
            <w:tcW w:w="6520" w:type="dxa"/>
          </w:tcPr>
          <w:p w:rsidR="00A45DB5" w:rsidRDefault="006E0567">
            <w:pPr>
              <w:jc w:val="left"/>
            </w:pPr>
            <w:r>
              <w:t>Strong, vivid descriptions and effective language, with minor formatting and clarity issues.</w:t>
            </w:r>
          </w:p>
        </w:tc>
      </w:tr>
      <w:tr w:rsidR="00A45DB5" w:rsidTr="00A45DB5">
        <w:tc>
          <w:tcPr>
            <w:tcW w:w="1134" w:type="dxa"/>
          </w:tcPr>
          <w:p w:rsidR="00A45DB5" w:rsidRDefault="006E0567">
            <w:r>
              <w:t>Logic</w:t>
            </w:r>
          </w:p>
        </w:tc>
        <w:tc>
          <w:tcPr>
            <w:tcW w:w="850" w:type="dxa"/>
          </w:tcPr>
          <w:p w:rsidR="00A45DB5" w:rsidRDefault="006E0567">
            <w:r>
              <w:t>4</w:t>
            </w:r>
          </w:p>
        </w:tc>
        <w:tc>
          <w:tcPr>
            <w:tcW w:w="6520" w:type="dxa"/>
          </w:tcPr>
          <w:p w:rsidR="00A45DB5" w:rsidRDefault="006E0567">
            <w:pPr>
              <w:jc w:val="left"/>
            </w:pPr>
            <w:r>
              <w:t>The screenplay maintains consistent internal logic, with minor ambiguities in character motivations and supernatural</w:t>
            </w:r>
            <w:r>
              <w:t xml:space="preserve"> elements.</w:t>
            </w:r>
          </w:p>
        </w:tc>
      </w:tr>
      <w:tr w:rsidR="00A45DB5" w:rsidTr="00A45DB5">
        <w:tc>
          <w:tcPr>
            <w:tcW w:w="1134" w:type="dxa"/>
          </w:tcPr>
          <w:p w:rsidR="00A45DB5" w:rsidRDefault="006E0567">
            <w:r>
              <w:t>Characters</w:t>
            </w:r>
          </w:p>
        </w:tc>
        <w:tc>
          <w:tcPr>
            <w:tcW w:w="850" w:type="dxa"/>
          </w:tcPr>
          <w:p w:rsidR="00A45DB5" w:rsidRDefault="006E0567">
            <w:r>
              <w:t>4</w:t>
            </w:r>
          </w:p>
        </w:tc>
        <w:tc>
          <w:tcPr>
            <w:tcW w:w="6520" w:type="dxa"/>
          </w:tcPr>
          <w:p w:rsidR="00A45DB5" w:rsidRDefault="006E0567">
            <w:pPr>
              <w:jc w:val="left"/>
            </w:pPr>
            <w:r>
              <w:t>Strong character arcs and motivations, but some supporting characters lack depth and differentiation.</w:t>
            </w:r>
          </w:p>
        </w:tc>
      </w:tr>
      <w:tr w:rsidR="00A45DB5" w:rsidTr="00A45DB5">
        <w:tc>
          <w:tcPr>
            <w:tcW w:w="1134" w:type="dxa"/>
          </w:tcPr>
          <w:p w:rsidR="00A45DB5" w:rsidRDefault="006E0567">
            <w:r>
              <w:t>Conflict</w:t>
            </w:r>
          </w:p>
        </w:tc>
        <w:tc>
          <w:tcPr>
            <w:tcW w:w="850" w:type="dxa"/>
          </w:tcPr>
          <w:p w:rsidR="00A45DB5" w:rsidRDefault="006E0567">
            <w:r>
              <w:t>4</w:t>
            </w:r>
          </w:p>
        </w:tc>
        <w:tc>
          <w:tcPr>
            <w:tcW w:w="6520" w:type="dxa"/>
          </w:tcPr>
          <w:p w:rsidR="00A45DB5" w:rsidRDefault="006E0567">
            <w:pPr>
              <w:jc w:val="left"/>
            </w:pPr>
            <w:r>
              <w:t>The screenplay effectively intertwines external and internal conflicts, escalating tension and stakes throughout.</w:t>
            </w:r>
          </w:p>
        </w:tc>
      </w:tr>
      <w:tr w:rsidR="00A45DB5" w:rsidTr="00A45DB5">
        <w:tc>
          <w:tcPr>
            <w:tcW w:w="1134" w:type="dxa"/>
          </w:tcPr>
          <w:p w:rsidR="00A45DB5" w:rsidRDefault="006E0567">
            <w:r>
              <w:t>Tone</w:t>
            </w:r>
          </w:p>
        </w:tc>
        <w:tc>
          <w:tcPr>
            <w:tcW w:w="850" w:type="dxa"/>
          </w:tcPr>
          <w:p w:rsidR="00A45DB5" w:rsidRDefault="006E0567">
            <w:r>
              <w:t>4.5</w:t>
            </w:r>
          </w:p>
        </w:tc>
        <w:tc>
          <w:tcPr>
            <w:tcW w:w="6520" w:type="dxa"/>
          </w:tcPr>
          <w:p w:rsidR="00A45DB5" w:rsidRDefault="006E0567">
            <w:pPr>
              <w:jc w:val="left"/>
            </w:pPr>
            <w:r>
              <w:t>The screenplay maintains a consistent, immersive gothic horror tone, effectively evoking dread and suspense.</w:t>
            </w:r>
          </w:p>
        </w:tc>
      </w:tr>
      <w:tr w:rsidR="00A45DB5" w:rsidTr="00A45DB5">
        <w:tc>
          <w:tcPr>
            <w:tcW w:w="1134" w:type="dxa"/>
          </w:tcPr>
          <w:p w:rsidR="00A45DB5" w:rsidRDefault="006E0567">
            <w:r>
              <w:t>Pacing</w:t>
            </w:r>
          </w:p>
        </w:tc>
        <w:tc>
          <w:tcPr>
            <w:tcW w:w="850" w:type="dxa"/>
          </w:tcPr>
          <w:p w:rsidR="00A45DB5" w:rsidRDefault="006E0567">
            <w:r>
              <w:t>4</w:t>
            </w:r>
          </w:p>
        </w:tc>
        <w:tc>
          <w:tcPr>
            <w:tcW w:w="6520" w:type="dxa"/>
          </w:tcPr>
          <w:p w:rsidR="00A45DB5" w:rsidRDefault="006E0567">
            <w:pPr>
              <w:jc w:val="left"/>
            </w:pPr>
            <w:r>
              <w:t>Strong pacing with effective tension and release, though some scenes could be more concise.</w:t>
            </w:r>
          </w:p>
        </w:tc>
      </w:tr>
      <w:tr w:rsidR="00A45DB5" w:rsidTr="00A45DB5">
        <w:tc>
          <w:tcPr>
            <w:tcW w:w="1134" w:type="dxa"/>
          </w:tcPr>
          <w:p w:rsidR="00A45DB5" w:rsidRDefault="006E0567">
            <w:r>
              <w:t>Craft</w:t>
            </w:r>
          </w:p>
        </w:tc>
        <w:tc>
          <w:tcPr>
            <w:tcW w:w="850" w:type="dxa"/>
          </w:tcPr>
          <w:p w:rsidR="00A45DB5" w:rsidRDefault="006E0567">
            <w:r>
              <w:t>4</w:t>
            </w:r>
          </w:p>
        </w:tc>
        <w:tc>
          <w:tcPr>
            <w:tcW w:w="6520" w:type="dxa"/>
          </w:tcPr>
          <w:p w:rsidR="00A45DB5" w:rsidRDefault="006E0567">
            <w:pPr>
              <w:jc w:val="left"/>
            </w:pPr>
            <w:r>
              <w:t>Strong, atmospheric writing</w:t>
            </w:r>
            <w:r>
              <w:t xml:space="preserve"> with vivid descriptions, but some excessive detail and minor formatting issues.</w:t>
            </w:r>
          </w:p>
        </w:tc>
      </w:tr>
    </w:tbl>
    <w:p w:rsidR="00A45DB5" w:rsidRDefault="006E0567">
      <w:r>
        <w:br w:type="page"/>
      </w:r>
    </w:p>
    <w:p w:rsidR="00A45DB5" w:rsidRDefault="006E0567">
      <w:pPr>
        <w:pStyle w:val="Heading1"/>
      </w:pPr>
      <w:bookmarkStart w:id="5" w:name="_Toc195258421"/>
      <w:r>
        <w:lastRenderedPageBreak/>
        <w:t>Summary</w:t>
      </w:r>
      <w:bookmarkEnd w:id="5"/>
    </w:p>
    <w:p w:rsidR="00A45DB5" w:rsidRDefault="006E0567">
      <w:pPr>
        <w:pStyle w:val="Heading2"/>
      </w:pPr>
      <w:bookmarkStart w:id="6" w:name="_Toc195258422"/>
      <w:r>
        <w:t>Logline</w:t>
      </w:r>
      <w:bookmarkEnd w:id="6"/>
    </w:p>
    <w:p w:rsidR="00A45DB5" w:rsidRDefault="006E0567">
      <w:r>
        <w:t>In 1838 Germany, a young woman named Ellen is drawn into a supernatural battle with the ancient vampire Count Orlok, as her husband Thomas unwittingly becom</w:t>
      </w:r>
      <w:r>
        <w:t>es a pawn in the vampire's sinister plans.</w:t>
      </w:r>
    </w:p>
    <w:p w:rsidR="00A45DB5" w:rsidRDefault="006E0567">
      <w:pPr>
        <w:pStyle w:val="Heading2"/>
      </w:pPr>
      <w:bookmarkStart w:id="7" w:name="_Toc195258423"/>
      <w:r>
        <w:t>Synopsis</w:t>
      </w:r>
      <w:bookmarkEnd w:id="7"/>
    </w:p>
    <w:p w:rsidR="00A45DB5" w:rsidRDefault="006E0567">
      <w:r>
        <w:t>Set in 1838 Wisburg, Germany, the story follows Ellen Hutter, a young woman with supernatural inclinations, and her husband Thomas, an estate agent. Thomas is sent by his employer, Herr Knock, to Transylv</w:t>
      </w:r>
      <w:r>
        <w:t>ania to finalize a real estate deal with the mysterious Count Orlok. Ellen, plagued by dark dreams and a mysterious connection to Orlok, becomes increasingly troubled as Thomas embarks on his journey. In Transylvania, Thomas discovers Orlok's true nature a</w:t>
      </w:r>
      <w:r>
        <w:t xml:space="preserve">s a vampire, but not before sealing a deal that brings Orlok to Wisburg. As Orlok spreads a deadly plague across the city, Ellen realizes she must confront the vampire to save her husband and the town. In a climactic encounter, Ellen sacrifices herself to </w:t>
      </w:r>
      <w:r>
        <w:t>destroy Orlok, using her unique connection to him to lure him into the sunlight, which ultimately leads to his destruction. Ellen's selfless act lifts the curse from Wisburg, but at the cost of her own life, leaving Thomas to mourn her loss.</w:t>
      </w:r>
    </w:p>
    <w:p w:rsidR="00A45DB5" w:rsidRDefault="006E0567">
      <w:pPr>
        <w:pStyle w:val="Heading2"/>
      </w:pPr>
      <w:bookmarkStart w:id="8" w:name="_Toc195258424"/>
      <w:r>
        <w:t>Summary</w:t>
      </w:r>
      <w:bookmarkEnd w:id="8"/>
    </w:p>
    <w:p w:rsidR="00A45DB5" w:rsidRDefault="006E0567">
      <w:r>
        <w:t>In the</w:t>
      </w:r>
      <w:r>
        <w:t xml:space="preserve"> haunting and atmospheric world of Robert Eggers' "Nosferatu," a reimagining of the classic tale, we are transported to Wisburg, Germany, in 1838. The story unfolds with a chilling whisper from Ellen Hutter, a young woman with an ethereal presence, who is </w:t>
      </w:r>
      <w:r>
        <w:t>plagued by supernatural dreams and a mysterious connection to the dark forces that lurk in the shadows. Her husband, Thomas Hutter, an earnest estate agent, is sent on a fateful journey to the Carpathian Alps to meet the enigmatic Count Orlok, a nobleman w</w:t>
      </w:r>
      <w:r>
        <w:t>ith a sinister secret.</w:t>
      </w:r>
      <w:r>
        <w:br/>
      </w:r>
      <w:r>
        <w:br/>
        <w:t>As Thomas ventures into the foreboding landscape, he encounters a world steeped in superstition and fear. The villagers, wary of the Count's castle, warn him of the dangers that lie ahead. Undeterred, Thomas presses on, only to find</w:t>
      </w:r>
      <w:r>
        <w:t xml:space="preserve"> himself ensnared in Orlok's web of terror. The Count, a grotesque and otherworldly figure, is revealed to be a vampire, a Nosferatu, who seeks to spread his plague of death and darkness to Wisburg.</w:t>
      </w:r>
      <w:r>
        <w:br/>
      </w:r>
      <w:r>
        <w:br/>
        <w:t>Back in Wisburg, Ellen is tormented by visions and a gro</w:t>
      </w:r>
      <w:r>
        <w:t>wing sense of dread. Her connection to Orlok is palpable, and she becomes the key to the vampire's insidious plans. As the Count makes his way to the city, bringing with him a ship of death and a horde of rats, the plague begins to ravage the town, leaving</w:t>
      </w:r>
      <w:r>
        <w:t xml:space="preserve"> chaos and despair in its wake.</w:t>
      </w:r>
      <w:r>
        <w:br/>
      </w:r>
      <w:r>
        <w:br/>
        <w:t>Ellen's struggle is not only against the external threat of Orlok but also an internal battle with her own nature and the dark allure of the vampire. Her dreams and somnambulistic episodes reveal a deep-seated connection to</w:t>
      </w:r>
      <w:r>
        <w:t xml:space="preserve"> the supernatural, a bond that Orlok seeks to exploit. As the city succumbs to the Nosferatu's curse, Ellen realizes that she must confront her destiny to save those she loves.</w:t>
      </w:r>
      <w:r>
        <w:br/>
      </w:r>
      <w:r>
        <w:br/>
        <w:t>The narrative weaves a tapestry of gothic horror, exploring themes of love, sa</w:t>
      </w:r>
      <w:r>
        <w:t xml:space="preserve">crifice, and the eternal struggle between light and darkness. Ellen's journey is one of self-discovery and redemption, as she grapples with her identity and the choices that will determine the fate of Wisburg. Her relationship with </w:t>
      </w:r>
      <w:r>
        <w:lastRenderedPageBreak/>
        <w:t xml:space="preserve">Thomas is tested to its </w:t>
      </w:r>
      <w:r>
        <w:t>limits, as both are drawn into the vampire's malevolent orbit.</w:t>
      </w:r>
      <w:r>
        <w:br/>
      </w:r>
      <w:r>
        <w:br/>
        <w:t>Eggers' script is rich with atmospheric detail, capturing the eerie beauty of the German countryside and the decaying grandeur of Orlok's castle. The dialogue is infused with a sense of forebo</w:t>
      </w:r>
      <w:r>
        <w:t>ding, as characters speak in hushed tones of the horrors that await them. The pacing is deliberate, building tension and suspense as the story hurtles toward its inevitable climax.</w:t>
      </w:r>
      <w:r>
        <w:br/>
      </w:r>
      <w:r>
        <w:br/>
        <w:t>In the end, Ellen's sacrifice becomes the linchpin of the narrative, as sh</w:t>
      </w:r>
      <w:r>
        <w:t>e embraces her role in the cosmic battle against the Nosferatu. Her final confrontation with Orlok is both a physical and spiritual struggle, as she uses her unique connection to the supernatural to vanquish the vampire and lift the curse from Wisburg. The</w:t>
      </w:r>
      <w:r>
        <w:t xml:space="preserve"> resolution is both tragic and triumphant, as Ellen's love for Thomas and her willingness to face the darkness within herself bring about the dawn of a new day.</w:t>
      </w:r>
      <w:r>
        <w:br/>
      </w:r>
      <w:r>
        <w:br/>
        <w:t xml:space="preserve">"Nosferatu" is a masterful blend of horror and romance, a tale that delves into the depths of </w:t>
      </w:r>
      <w:r>
        <w:t>the human soul and the eternal conflict between good and evil. Eggers' vision is both a homage to the original story and a bold reimagining, breathing new life into the legend of the vampire. The script is a testament to the power of storytelling, capturin</w:t>
      </w:r>
      <w:r>
        <w:t>g the imagination and leaving an indelible mark on the audience.</w:t>
      </w:r>
    </w:p>
    <w:p w:rsidR="00A45DB5" w:rsidRDefault="006E0567">
      <w:r>
        <w:br w:type="page"/>
      </w:r>
    </w:p>
    <w:p w:rsidR="00A45DB5" w:rsidRDefault="006E0567">
      <w:pPr>
        <w:pStyle w:val="Heading1"/>
      </w:pPr>
      <w:bookmarkStart w:id="9" w:name="_Toc195258425"/>
      <w:r>
        <w:lastRenderedPageBreak/>
        <w:t>Metadata</w:t>
      </w:r>
      <w:bookmarkEnd w:id="9"/>
    </w:p>
    <w:p w:rsidR="00A45DB5" w:rsidRDefault="006E0567">
      <w:r>
        <w:rPr>
          <w:b/>
        </w:rPr>
        <w:t>Genre Percentages:</w:t>
      </w:r>
    </w:p>
    <w:p w:rsidR="00A45DB5" w:rsidRDefault="006E0567">
      <w:r>
        <w:rPr>
          <w:i/>
        </w:rPr>
        <w:t xml:space="preserve">Horror </w:t>
      </w:r>
      <w:r>
        <w:t>(50%): The script is heavily influenced by classic horror elements, including the presence of a vampire, supernatural occurrences, and a pervasive sense o</w:t>
      </w:r>
      <w:r>
        <w:t>f dread and fear.</w:t>
      </w:r>
    </w:p>
    <w:p w:rsidR="00A45DB5" w:rsidRDefault="006E0567">
      <w:r>
        <w:rPr>
          <w:i/>
        </w:rPr>
        <w:t xml:space="preserve">Drama </w:t>
      </w:r>
      <w:r>
        <w:t>(20%): The narrative focuses on the emotional and psychological struggles of the characters, particularly Ellen and Thomas, as they deal with the supernatural threat and their personal relationships.</w:t>
      </w:r>
    </w:p>
    <w:p w:rsidR="00A45DB5" w:rsidRDefault="006E0567">
      <w:r>
        <w:rPr>
          <w:i/>
        </w:rPr>
        <w:t xml:space="preserve">Fantasy </w:t>
      </w:r>
      <w:r>
        <w:t>(15%): The script incorp</w:t>
      </w:r>
      <w:r>
        <w:t>orates elements of fantasy through its use of supernatural beings, magical incantations, and the mystical atmosphere surrounding Orlok and his powers.</w:t>
      </w:r>
    </w:p>
    <w:p w:rsidR="00A45DB5" w:rsidRDefault="006E0567">
      <w:r>
        <w:rPr>
          <w:i/>
        </w:rPr>
        <w:t xml:space="preserve">Romance </w:t>
      </w:r>
      <w:r>
        <w:t>(10%): The romantic relationship between Ellen and Thomas is central to the plot, driving much of</w:t>
      </w:r>
      <w:r>
        <w:t xml:space="preserve"> the emotional tension and character motivations.</w:t>
      </w:r>
    </w:p>
    <w:p w:rsidR="00A45DB5" w:rsidRDefault="006E0567">
      <w:r>
        <w:rPr>
          <w:i/>
        </w:rPr>
        <w:t xml:space="preserve">Historical </w:t>
      </w:r>
      <w:r>
        <w:t>(5%): The setting in 1838 Germany and the period-specific details contribute to the historical aspect of the script, grounding the supernatural elements in a specific time and place.</w:t>
      </w:r>
    </w:p>
    <w:p w:rsidR="00A45DB5" w:rsidRDefault="006E0567">
      <w:r>
        <w:rPr>
          <w:b/>
        </w:rPr>
        <w:t>Keywords:</w:t>
      </w:r>
    </w:p>
    <w:p w:rsidR="00A45DB5" w:rsidRDefault="006E0567">
      <w:r>
        <w:t>Blood, Curse, Darkness, Death, Destiny, Evil, Fear, Immortality, Love, Madness, Nightmare, Obsession, Plague, Redemption, Sacrifice, Seduction, Shadow, Supernatural, Transformation, Vampire</w:t>
      </w:r>
    </w:p>
    <w:p w:rsidR="00A45DB5" w:rsidRDefault="006E0567">
      <w:r>
        <w:rPr>
          <w:b/>
        </w:rPr>
        <w:t>Languages:</w:t>
      </w:r>
      <w:r>
        <w:t xml:space="preserve"> English, German, Romanian, Romany, Russian, Ancient Dac</w:t>
      </w:r>
      <w:r>
        <w:t>ian</w:t>
      </w:r>
    </w:p>
    <w:p w:rsidR="00A45DB5" w:rsidRDefault="006E0567">
      <w:r>
        <w:rPr>
          <w:b/>
        </w:rPr>
        <w:t>MPAA Rating:</w:t>
      </w:r>
      <w:r>
        <w:t xml:space="preserve"> R</w:t>
      </w:r>
    </w:p>
    <w:p w:rsidR="00A45DB5" w:rsidRDefault="006E0567">
      <w:r>
        <w:rPr>
          <w:b/>
        </w:rPr>
        <w:t>Runtime (Minutes):</w:t>
      </w:r>
      <w:r>
        <w:t xml:space="preserve"> 113</w:t>
      </w:r>
    </w:p>
    <w:p w:rsidR="00A45DB5" w:rsidRDefault="006E0567">
      <w:r>
        <w:rPr>
          <w:b/>
        </w:rPr>
        <w:t>Linguistic Complexity:</w:t>
      </w:r>
      <w:r>
        <w:t xml:space="preserve"> Flesch Reading Ease: 87.92, Flesch-Kincaid Grade Level: 3.2</w:t>
      </w:r>
    </w:p>
    <w:p w:rsidR="00A45DB5" w:rsidRDefault="006E0567">
      <w:r>
        <w:rPr>
          <w:b/>
        </w:rPr>
        <w:t>Budget:</w:t>
      </w:r>
      <w:r>
        <w:t xml:space="preserve"> between $20 million and $40 million</w:t>
      </w:r>
      <w:r>
        <w:br/>
        <w:t>(budget is based on the overall production budget of other similar scripts, not on sche</w:t>
      </w:r>
      <w:r>
        <w:t>duled line items)</w:t>
      </w:r>
    </w:p>
    <w:p w:rsidR="00A45DB5" w:rsidRDefault="006E0567">
      <w:r>
        <w:rPr>
          <w:b/>
        </w:rPr>
        <w:t>Release Date:</w:t>
      </w:r>
      <w:r>
        <w:t xml:space="preserve"> October</w:t>
      </w:r>
    </w:p>
    <w:p w:rsidR="00A45DB5" w:rsidRDefault="006E0567">
      <w:r>
        <w:rPr>
          <w:b/>
        </w:rPr>
        <w:t>Domestic Theaters:</w:t>
      </w:r>
      <w:r>
        <w:t xml:space="preserve"> 2500</w:t>
      </w:r>
    </w:p>
    <w:p w:rsidR="00A45DB5" w:rsidRDefault="006E0567">
      <w:r>
        <w:br w:type="page"/>
      </w:r>
    </w:p>
    <w:p w:rsidR="00A45DB5" w:rsidRDefault="006E0567">
      <w:pPr>
        <w:pStyle w:val="Heading1"/>
      </w:pPr>
      <w:bookmarkStart w:id="10" w:name="_Toc195258426"/>
      <w:r>
        <w:lastRenderedPageBreak/>
        <w:t>Main Characters</w:t>
      </w:r>
      <w:bookmarkEnd w:id="10"/>
    </w:p>
    <w:p w:rsidR="00A45DB5" w:rsidRDefault="006E0567">
      <w:pPr>
        <w:pStyle w:val="maincharactername"/>
        <w:keepNext/>
        <w:keepLines/>
      </w:pPr>
      <w:r>
        <w:t>Ellen Hutter</w:t>
      </w:r>
    </w:p>
    <w:p w:rsidR="00A45DB5" w:rsidRDefault="006E0567">
      <w:pPr>
        <w:keepNext/>
        <w:keepLines/>
      </w:pPr>
      <w:r>
        <w:rPr>
          <w:b/>
        </w:rPr>
        <w:t>Gender:</w:t>
      </w:r>
      <w:r>
        <w:t xml:space="preserve"> Female</w:t>
      </w:r>
    </w:p>
    <w:p w:rsidR="00A45DB5" w:rsidRDefault="006E0567">
      <w:pPr>
        <w:keepNext/>
        <w:keepLines/>
      </w:pPr>
      <w:r>
        <w:rPr>
          <w:b/>
        </w:rPr>
        <w:t>Age:</w:t>
      </w:r>
      <w:r>
        <w:t xml:space="preserve"> Early 20s</w:t>
      </w:r>
    </w:p>
    <w:p w:rsidR="00A45DB5" w:rsidRDefault="006E0567">
      <w:pPr>
        <w:keepNext/>
        <w:keepLines/>
      </w:pPr>
      <w:r>
        <w:rPr>
          <w:b/>
        </w:rPr>
        <w:t>Ethnicity:</w:t>
      </w:r>
      <w:r>
        <w:t xml:space="preserve"> White</w:t>
      </w:r>
    </w:p>
    <w:p w:rsidR="00A45DB5" w:rsidRDefault="006E0567">
      <w:pPr>
        <w:keepNext/>
        <w:keepLines/>
      </w:pPr>
      <w:r>
        <w:rPr>
          <w:b/>
        </w:rPr>
        <w:t>Distinguishing characteristics:</w:t>
      </w:r>
      <w:r>
        <w:t xml:space="preserve"> White skin, black hair, enormous elfin eyes, supernatural and compelling presence</w:t>
      </w:r>
    </w:p>
    <w:p w:rsidR="00A45DB5" w:rsidRDefault="006E0567">
      <w:pPr>
        <w:keepLines/>
      </w:pPr>
      <w:r>
        <w:rPr>
          <w:b/>
        </w:rPr>
        <w:t>Overview:</w:t>
      </w:r>
      <w:r>
        <w:t xml:space="preserve"> Ellen is a young woman in her early 20s, characterized by her supernatural allure and somnambulistic tendencies. She is the wife of Thomas Hutter and is central to the narrative as the object of Count Orlok's obsession. Ellen is depicted as havin</w:t>
      </w:r>
      <w:r>
        <w:t>g a deep, almost mystical connection to the supernatural, which manifests in her dreams and sleepwalking episodes. Her character is marked by a blend of innocence and otherworldly allure, making her both a victim and a key player in the unfolding drama. He</w:t>
      </w:r>
      <w:r>
        <w:t>r ultimate sacrifice is pivotal in the resolution of the story.</w:t>
      </w:r>
    </w:p>
    <w:p w:rsidR="00A45DB5" w:rsidRDefault="006E0567">
      <w:pPr>
        <w:pStyle w:val="maincharactername"/>
        <w:keepNext/>
        <w:keepLines/>
      </w:pPr>
      <w:r>
        <w:t>Thomas Hutter</w:t>
      </w:r>
    </w:p>
    <w:p w:rsidR="00A45DB5" w:rsidRDefault="006E0567">
      <w:pPr>
        <w:keepNext/>
        <w:keepLines/>
      </w:pPr>
      <w:r>
        <w:rPr>
          <w:b/>
        </w:rPr>
        <w:t>Gender:</w:t>
      </w:r>
      <w:r>
        <w:t xml:space="preserve"> Male</w:t>
      </w:r>
    </w:p>
    <w:p w:rsidR="00A45DB5" w:rsidRDefault="006E0567">
      <w:pPr>
        <w:keepNext/>
        <w:keepLines/>
      </w:pPr>
      <w:r>
        <w:rPr>
          <w:b/>
        </w:rPr>
        <w:t>Age:</w:t>
      </w:r>
      <w:r>
        <w:t xml:space="preserve"> Mid 20s</w:t>
      </w:r>
    </w:p>
    <w:p w:rsidR="00A45DB5" w:rsidRDefault="006E0567">
      <w:pPr>
        <w:keepNext/>
        <w:keepLines/>
      </w:pPr>
      <w:r>
        <w:rPr>
          <w:b/>
        </w:rPr>
        <w:t>Ethnicity:</w:t>
      </w:r>
      <w:r>
        <w:t xml:space="preserve"> White</w:t>
      </w:r>
    </w:p>
    <w:p w:rsidR="00A45DB5" w:rsidRDefault="006E0567">
      <w:pPr>
        <w:keepNext/>
        <w:keepLines/>
      </w:pPr>
      <w:r>
        <w:rPr>
          <w:b/>
        </w:rPr>
        <w:t>Distinguishing characteristics:</w:t>
      </w:r>
      <w:r>
        <w:t xml:space="preserve"> Handsome, kind, determined eyes, unaware of the darkness in the world</w:t>
      </w:r>
    </w:p>
    <w:p w:rsidR="00A45DB5" w:rsidRDefault="006E0567">
      <w:pPr>
        <w:keepLines/>
      </w:pPr>
      <w:r>
        <w:rPr>
          <w:b/>
        </w:rPr>
        <w:t>Overview:</w:t>
      </w:r>
      <w:r>
        <w:t xml:space="preserve"> Thomas is Ellen's husba</w:t>
      </w:r>
      <w:r>
        <w:t xml:space="preserve">nd, a young estate agent in his mid-20s. He is portrayed as handsome and kind, yet somewhat naive to the darker aspects of the world. His journey to Count Orlok's castle sets the plot in motion, and his love for Ellen drives much of his actions. Thomas is </w:t>
      </w:r>
      <w:r>
        <w:t>a character caught between his professional ambitions and the supernatural forces threatening his life and marriage.</w:t>
      </w:r>
    </w:p>
    <w:p w:rsidR="00A45DB5" w:rsidRDefault="006E0567">
      <w:pPr>
        <w:pStyle w:val="maincharactername"/>
        <w:keepNext/>
        <w:keepLines/>
      </w:pPr>
      <w:r>
        <w:t>Count Orlok</w:t>
      </w:r>
    </w:p>
    <w:p w:rsidR="00A45DB5" w:rsidRDefault="006E0567">
      <w:pPr>
        <w:keepNext/>
        <w:keepLines/>
      </w:pPr>
      <w:r>
        <w:rPr>
          <w:b/>
        </w:rPr>
        <w:t>Gender:</w:t>
      </w:r>
      <w:r>
        <w:t xml:space="preserve"> Male</w:t>
      </w:r>
    </w:p>
    <w:p w:rsidR="00A45DB5" w:rsidRDefault="006E0567">
      <w:pPr>
        <w:keepNext/>
        <w:keepLines/>
      </w:pPr>
      <w:r>
        <w:rPr>
          <w:b/>
        </w:rPr>
        <w:t>Distinguishing characteristics:</w:t>
      </w:r>
      <w:r>
        <w:t xml:space="preserve"> Deathly pale, supernaturally thin, dressed in rich, Eastern clothing, fierce eyes</w:t>
      </w:r>
    </w:p>
    <w:p w:rsidR="00A45DB5" w:rsidRDefault="006E0567">
      <w:pPr>
        <w:keepLines/>
      </w:pPr>
      <w:r>
        <w:rPr>
          <w:b/>
        </w:rPr>
        <w:t>Overview:</w:t>
      </w:r>
      <w:r>
        <w:t xml:space="preserve"> Count Orlok, also known as Nosferatu, is the central antagonist of the story. He is a vampire of ancient nobility, characterized by his deathly pale appearance and supernatural powers. Orlok is a predatory figure, driven by an insatiable hunger f</w:t>
      </w:r>
      <w:r>
        <w:t>or blood and a desire to possess Ellen. His presence is both terrifying and magnetic, embodying the essence of the vampire mythos.</w:t>
      </w:r>
    </w:p>
    <w:p w:rsidR="00A45DB5" w:rsidRDefault="006E0567">
      <w:pPr>
        <w:pStyle w:val="maincharactername"/>
        <w:keepNext/>
        <w:keepLines/>
      </w:pPr>
      <w:r>
        <w:lastRenderedPageBreak/>
        <w:t>Friedrich Harding</w:t>
      </w:r>
    </w:p>
    <w:p w:rsidR="00A45DB5" w:rsidRDefault="006E0567">
      <w:pPr>
        <w:keepNext/>
        <w:keepLines/>
      </w:pPr>
      <w:r>
        <w:rPr>
          <w:b/>
        </w:rPr>
        <w:t>Gender:</w:t>
      </w:r>
      <w:r>
        <w:t xml:space="preserve"> Male</w:t>
      </w:r>
    </w:p>
    <w:p w:rsidR="00A45DB5" w:rsidRDefault="006E0567">
      <w:pPr>
        <w:keepNext/>
        <w:keepLines/>
      </w:pPr>
      <w:r>
        <w:rPr>
          <w:b/>
        </w:rPr>
        <w:t>Age:</w:t>
      </w:r>
      <w:r>
        <w:t xml:space="preserve"> Late 20s</w:t>
      </w:r>
    </w:p>
    <w:p w:rsidR="00A45DB5" w:rsidRDefault="006E0567">
      <w:pPr>
        <w:keepNext/>
        <w:keepLines/>
      </w:pPr>
      <w:r>
        <w:rPr>
          <w:b/>
        </w:rPr>
        <w:t>Ethnicity:</w:t>
      </w:r>
      <w:r>
        <w:t xml:space="preserve"> White</w:t>
      </w:r>
    </w:p>
    <w:p w:rsidR="00A45DB5" w:rsidRDefault="006E0567">
      <w:pPr>
        <w:keepNext/>
        <w:keepLines/>
      </w:pPr>
      <w:r>
        <w:rPr>
          <w:b/>
        </w:rPr>
        <w:t>Distinguishing characteristics:</w:t>
      </w:r>
      <w:r>
        <w:t xml:space="preserve"> Stalwart, confident, loving father and husband</w:t>
      </w:r>
    </w:p>
    <w:p w:rsidR="00A45DB5" w:rsidRDefault="006E0567">
      <w:pPr>
        <w:keepLines/>
      </w:pPr>
      <w:r>
        <w:rPr>
          <w:b/>
        </w:rPr>
        <w:t>Overview:</w:t>
      </w:r>
      <w:r>
        <w:t xml:space="preserve"> Friedrich Harding is a friend to Thomas and a wealthy ship merchant. He is depicted as stalwart and confident, a family man who deeply loves his wife, Anna, and their children. Harding's character r</w:t>
      </w:r>
      <w:r>
        <w:t>epresents the rational and grounded aspect of the story, though he is ultimately drawn into the supernatural events surrounding Ellen and Thomas.</w:t>
      </w:r>
    </w:p>
    <w:p w:rsidR="00A45DB5" w:rsidRDefault="006E0567">
      <w:pPr>
        <w:pStyle w:val="maincharactername"/>
        <w:keepNext/>
        <w:keepLines/>
      </w:pPr>
      <w:r>
        <w:t>Herr Knock</w:t>
      </w:r>
    </w:p>
    <w:p w:rsidR="00A45DB5" w:rsidRDefault="006E0567">
      <w:pPr>
        <w:keepNext/>
        <w:keepLines/>
      </w:pPr>
      <w:r>
        <w:rPr>
          <w:b/>
        </w:rPr>
        <w:t>Gender:</w:t>
      </w:r>
      <w:r>
        <w:t xml:space="preserve"> Male</w:t>
      </w:r>
    </w:p>
    <w:p w:rsidR="00A45DB5" w:rsidRDefault="006E0567">
      <w:pPr>
        <w:keepNext/>
        <w:keepLines/>
      </w:pPr>
      <w:r>
        <w:rPr>
          <w:b/>
        </w:rPr>
        <w:t>Distinguishing characteristics:</w:t>
      </w:r>
      <w:r>
        <w:t xml:space="preserve"> Goblin-like, near a mental breakdown, wealthy, involve</w:t>
      </w:r>
      <w:r>
        <w:t>d in the occult</w:t>
      </w:r>
    </w:p>
    <w:p w:rsidR="00A45DB5" w:rsidRDefault="006E0567">
      <w:pPr>
        <w:keepLines/>
      </w:pPr>
      <w:r>
        <w:rPr>
          <w:b/>
        </w:rPr>
        <w:t>Overview:</w:t>
      </w:r>
      <w:r>
        <w:t xml:space="preserve"> Herr Knock is Thomas Hutter's employer and an estate agent with a sinister side. He is depicted as a man of wealth and status, yet on the brink of madness. Knock is involved in occult practices and serves as a servant to Count Orl</w:t>
      </w:r>
      <w:r>
        <w:t>ok, facilitating his move to Wisburg. His character adds a layer of intrigue and malevolence to the story.</w:t>
      </w:r>
    </w:p>
    <w:p w:rsidR="00A45DB5" w:rsidRDefault="006E0567">
      <w:r>
        <w:br w:type="page"/>
      </w:r>
    </w:p>
    <w:p w:rsidR="00A45DB5" w:rsidRDefault="006E0567">
      <w:pPr>
        <w:pStyle w:val="Heading1"/>
      </w:pPr>
      <w:bookmarkStart w:id="11" w:name="_Toc195258427"/>
      <w:r>
        <w:lastRenderedPageBreak/>
        <w:t>Coverage</w:t>
      </w:r>
      <w:bookmarkEnd w:id="11"/>
    </w:p>
    <w:p w:rsidR="00A45DB5" w:rsidRDefault="006E0567">
      <w:pPr>
        <w:pStyle w:val="Heading2"/>
      </w:pPr>
      <w:bookmarkStart w:id="12" w:name="_Toc195258428"/>
      <w:r>
        <w:t>Overall</w:t>
      </w:r>
      <w:bookmarkEnd w:id="12"/>
    </w:p>
    <w:p w:rsidR="00A45DB5" w:rsidRDefault="006E0567">
      <w:r>
        <w:rPr>
          <w:b/>
        </w:rPr>
        <w:t>Grade: 4/5</w:t>
      </w:r>
    </w:p>
    <w:p w:rsidR="00A45DB5" w:rsidRDefault="006E0567">
      <w:r>
        <w:rPr>
          <w:b/>
        </w:rPr>
        <w:t>Recommendation:</w:t>
      </w:r>
      <w:r>
        <w:t xml:space="preserve"> Recommend</w:t>
      </w:r>
    </w:p>
    <w:p w:rsidR="00A45DB5" w:rsidRDefault="006E0567">
      <w:r>
        <w:rPr>
          <w:b/>
        </w:rPr>
        <w:t>Rationale:</w:t>
      </w:r>
      <w:r>
        <w:t xml:space="preserve"> </w:t>
      </w:r>
      <w:r>
        <w:br/>
        <w:t>The script 'Nosferatu' is a compelling reimagining of the classic vampire tale, b</w:t>
      </w:r>
      <w:r>
        <w:t>lending elements of horror, romance, and tragedy. The premise is strong, with a fresh take on the vampire mythos that incorporates psychological and supernatural elements. The character development, particularly of Ellen, is nuanced and engaging, providing</w:t>
      </w:r>
      <w:r>
        <w:t xml:space="preserve"> a strong emotional core to the narrative. The dialogue is atmospheric and period-appropriate, enhancing the gothic tone of the story. The pacing is well-managed, building tension effectively towards a dramatic climax. While the script is well-crafted, som</w:t>
      </w:r>
      <w:r>
        <w:t>e elements, such as the motivations of secondary characters, could be further developed to enhance the overall impact. Despite these minor areas for improvement, 'Nosferatu' is a well-executed screenplay that is ready for production with minimal revisions.</w:t>
      </w:r>
    </w:p>
    <w:p w:rsidR="00A45DB5" w:rsidRDefault="006E0567">
      <w:pPr>
        <w:pStyle w:val="Heading2"/>
      </w:pPr>
      <w:bookmarkStart w:id="13" w:name="_Toc195258429"/>
      <w:r>
        <w:t>Premise</w:t>
      </w:r>
      <w:bookmarkEnd w:id="13"/>
    </w:p>
    <w:p w:rsidR="00A45DB5" w:rsidRDefault="006E0567">
      <w:r>
        <w:rPr>
          <w:b/>
        </w:rPr>
        <w:t>Grade: 4/5</w:t>
      </w:r>
    </w:p>
    <w:p w:rsidR="00A45DB5" w:rsidRDefault="006E0567">
      <w:r>
        <w:t>The screenplay "Nosferatu" by Robert Eggers, based on the original screenplay by Henrik Galeen and Bram Stoker's "Dracula," presents a compelling reimagining of the classic vampire tale. The core concept of the screenplay is the eternal</w:t>
      </w:r>
      <w:r>
        <w:t xml:space="preserve"> struggle between humanity and the supernatural, embodied in the figure of Count Orlok, a vampire who brings death and despair wherever he goes. This premise is inherently interesting and provides a fertile ground for conflict, character development, and t</w:t>
      </w:r>
      <w:r>
        <w:t>hematic exploration.</w:t>
      </w:r>
    </w:p>
    <w:p w:rsidR="00A45DB5" w:rsidRDefault="006E0567">
      <w:pPr>
        <w:pStyle w:val="List"/>
      </w:pPr>
      <w:r>
        <w:rPr>
          <w:b/>
        </w:rPr>
        <w:t>Core Concept and Conflict</w:t>
      </w:r>
    </w:p>
    <w:p w:rsidR="00A45DB5" w:rsidRDefault="006E0567">
      <w:r>
        <w:t xml:space="preserve">The screenplay's central concept revolves around the arrival of Count Orlok in Wisburg, Germany, and the subsequent chaos and horror that ensue. The character of Ellen Hutter, a somnambulist with a mysterious </w:t>
      </w:r>
      <w:r>
        <w:t>connection to Orlok, serves as the emotional and thematic core of the story. Her struggle against the vampire's influence and her ultimate sacrifice to save her loved ones provide a rich foundation for conflict and character growth.</w:t>
      </w:r>
      <w:r>
        <w:br/>
      </w:r>
      <w:r>
        <w:br/>
        <w:t>The tension and confli</w:t>
      </w:r>
      <w:r>
        <w:t>ct are built into the premise through the juxtaposition of the mundane and the supernatural. The screenplay effectively uses the setting of 1838 Wisburg, a seemingly ordinary town, as a backdrop for the extraordinary events that unfold. The arrival of Orlo</w:t>
      </w:r>
      <w:r>
        <w:t>k disrupts the town's peace, leading to a series of events that escalate the tension and drive the narrative forward.</w:t>
      </w:r>
    </w:p>
    <w:p w:rsidR="00A45DB5" w:rsidRDefault="006E0567">
      <w:pPr>
        <w:pStyle w:val="List"/>
      </w:pPr>
      <w:r>
        <w:rPr>
          <w:b/>
        </w:rPr>
        <w:t>Exploration of Themes</w:t>
      </w:r>
    </w:p>
    <w:p w:rsidR="00A45DB5" w:rsidRDefault="006E0567">
      <w:r>
        <w:t xml:space="preserve">The screenplay explores several themes, including the nature of evil, the power of love and sacrifice, and the </w:t>
      </w:r>
      <w:r>
        <w:t>struggle between light and darkness. Ellen's character embodies the theme of sacrifice, as she ultimately gives her life to destroy Orlok and save her husband and town. This act of selflessness highlights the power of love and the human capacity for redemp</w:t>
      </w:r>
      <w:r>
        <w:t>tion.</w:t>
      </w:r>
      <w:r>
        <w:br/>
      </w:r>
      <w:r>
        <w:br/>
        <w:t xml:space="preserve">The theme of evil is personified in Orlok, whose presence brings death and despair. The screenplay </w:t>
      </w:r>
      <w:r>
        <w:lastRenderedPageBreak/>
        <w:t>delves into the idea that evil is not just an external force but something that can reside within individuals, as seen in Ellen's internal struggle an</w:t>
      </w:r>
      <w:r>
        <w:t>d her connection to Orlok. This exploration of evil adds depth to the narrative and provides a thought-provoking commentary on the human condition.</w:t>
      </w:r>
    </w:p>
    <w:p w:rsidR="00A45DB5" w:rsidRDefault="006E0567">
      <w:pPr>
        <w:pStyle w:val="List"/>
      </w:pPr>
      <w:r>
        <w:rPr>
          <w:b/>
        </w:rPr>
        <w:t>World-Building and Mythology</w:t>
      </w:r>
    </w:p>
    <w:p w:rsidR="00A45DB5" w:rsidRDefault="006E0567">
      <w:r>
        <w:t xml:space="preserve">The screenplay's world-building is rooted in the rich mythology of the vampire </w:t>
      </w:r>
      <w:r>
        <w:t xml:space="preserve">legend. The setting of 19th-century Germany, with its gothic architecture and atmospheric landscapes, enhances the story's mood and tone. The screenplay effectively uses the historical context to ground the supernatural elements, creating a believable and </w:t>
      </w:r>
      <w:r>
        <w:t>immersive world.</w:t>
      </w:r>
      <w:r>
        <w:br/>
      </w:r>
      <w:r>
        <w:br/>
        <w:t>The mythology of the vampire is explored through the character of Orlok, whose powers and weaknesses are gradually revealed throughout the story. The screenplay adheres to traditional vampire lore while adding its unique twists, such as t</w:t>
      </w:r>
      <w:r>
        <w:t>he connection between Ellen and Orlok and the idea of a covenant that binds them. This blend of classic and original elements enriches the narrative and keeps the audience engaged.</w:t>
      </w:r>
    </w:p>
    <w:p w:rsidR="00A45DB5" w:rsidRDefault="006E0567">
      <w:pPr>
        <w:pStyle w:val="List"/>
      </w:pPr>
      <w:r>
        <w:rPr>
          <w:b/>
        </w:rPr>
        <w:t>Character Decisions and Plot Progression</w:t>
      </w:r>
    </w:p>
    <w:p w:rsidR="00A45DB5" w:rsidRDefault="006E0567">
      <w:r>
        <w:t>The screenplay provides a rich fou</w:t>
      </w:r>
      <w:r>
        <w:t>ndation for interesting plot progression and character decisions. Ellen's journey from a troubled somnambulist to a self-sacrificing heroine is compelling and emotionally resonant. Her decisions drive the narrative forward and add layers of complexity to t</w:t>
      </w:r>
      <w:r>
        <w:t>he story.</w:t>
      </w:r>
      <w:r>
        <w:br/>
      </w:r>
      <w:r>
        <w:br/>
        <w:t>The supporting characters, such as Thomas Hutter, Friedrich Harding, and Professor von Franz, also contribute to the plot's progression. Their interactions with Ellen and Orlok create a web of relationships that heighten the tension and propel t</w:t>
      </w:r>
      <w:r>
        <w:t>he story toward its climax.</w:t>
      </w:r>
    </w:p>
    <w:p w:rsidR="00A45DB5" w:rsidRDefault="006E0567">
      <w:pPr>
        <w:pStyle w:val="List"/>
      </w:pPr>
      <w:r>
        <w:rPr>
          <w:b/>
        </w:rPr>
        <w:t>Expectations and Delivery</w:t>
      </w:r>
    </w:p>
    <w:p w:rsidR="00A45DB5" w:rsidRDefault="006E0567">
      <w:r>
        <w:t xml:space="preserve">The screenplay delivers on the expectations set by its premise. The tension and horror are maintained throughout the narrative, culminating in a climactic confrontation between Ellen and Orlok. The </w:t>
      </w:r>
      <w:r>
        <w:t>resolution, while tragic, is satisfying and reinforces the themes of love, sacrifice, and redemption.</w:t>
      </w:r>
    </w:p>
    <w:p w:rsidR="00A45DB5" w:rsidRDefault="006E0567">
      <w:pPr>
        <w:pStyle w:val="Heading2"/>
      </w:pPr>
      <w:bookmarkStart w:id="14" w:name="_Toc195258430"/>
      <w:r>
        <w:t>Originality</w:t>
      </w:r>
      <w:bookmarkEnd w:id="14"/>
    </w:p>
    <w:p w:rsidR="00A45DB5" w:rsidRDefault="006E0567">
      <w:r>
        <w:rPr>
          <w:b/>
        </w:rPr>
        <w:t>Grade: 3.5/5</w:t>
      </w:r>
    </w:p>
    <w:p w:rsidR="00A45DB5" w:rsidRDefault="006E0567">
      <w:r>
        <w:t>The setting of Wisburg, Germany, in 1838, provides a rich historical backdrop that enhances the gothic elements of the story. The</w:t>
      </w:r>
      <w:r>
        <w:t xml:space="preserve"> choice of this period and location allows for a visually striking and atmospheric world, filled with foggy streets, medieval architecture, and a sense of impending doom. This setting, combined with Eggers' attention to detail in the description of the env</w:t>
      </w:r>
      <w:r>
        <w:t>ironment, creates a vivid and immersive world that feels both familiar and fresh.</w:t>
      </w:r>
      <w:r>
        <w:br/>
      </w:r>
      <w:r>
        <w:br/>
        <w:t>The characters in the screenplay are well-developed and offer a fresh perspective on the traditional vampire narrative. Ellen Hutter, the protagonist, is portrayed as a comp</w:t>
      </w:r>
      <w:r>
        <w:t>lex and multi-dimensional character. Her somnambulism and connection to the supernatural world add layers to her character, making her more than just a damsel in distress. Her internal struggle between her love for her husband, Thomas, and her inexplicable</w:t>
      </w:r>
      <w:r>
        <w:t xml:space="preserve"> attraction to Count Orlok provides a compelling emotional core to the story.</w:t>
      </w:r>
      <w:r>
        <w:br/>
      </w:r>
      <w:r>
        <w:br/>
        <w:t xml:space="preserve">Count Orlok, the titular Nosferatu, is depicted as a menacing and enigmatic figure. While he embodies the traditional traits of a vampire, Eggers adds depth to his character by </w:t>
      </w:r>
      <w:r>
        <w:t xml:space="preserve">exploring his own afflictions </w:t>
      </w:r>
      <w:r>
        <w:lastRenderedPageBreak/>
        <w:t>and desires. This portrayal of Orlok as both a predator and a victim of his own nature adds complexity to the character and sets him apart from other vampire antagonists.</w:t>
      </w:r>
      <w:r>
        <w:br/>
      </w:r>
      <w:r>
        <w:br/>
        <w:t>The screenplay also introduces new characters, such as</w:t>
      </w:r>
      <w:r>
        <w:t xml:space="preserve"> Herr Knock, the occultist estate agent, and Professor Albin Eberhart von Franz, the Swiss metaphysician. These characters contribute to the script's exploration of the occult and the supernatural, adding layers of intrigue and mystery to the narrative. Th</w:t>
      </w:r>
      <w:r>
        <w:t>e inclusion of these characters and their interactions with the main cast enriches the story and provides fresh perspectives on the vampire mythos.</w:t>
      </w:r>
      <w:r>
        <w:br/>
      </w:r>
      <w:r>
        <w:br/>
        <w:t xml:space="preserve">The structure of the screenplay is well-crafted, with a deliberate pacing that builds tension and suspense </w:t>
      </w:r>
      <w:r>
        <w:t>throughout. The use of dreams and visions as a narrative device adds a psychological dimension to the horror, blurring the lines between reality and the supernatural. This approach not only heightens the sense of dread but also allows for a deeper explorat</w:t>
      </w:r>
      <w:r>
        <w:t>ion of the characters' fears and desires.</w:t>
      </w:r>
      <w:r>
        <w:br/>
      </w:r>
      <w:r>
        <w:br/>
        <w:t>Eggers' screenplay poses interesting questions about the nature of evil, the power of love, and the struggle between human desires and supernatural forces. These themes are woven into the narrative, providing dept</w:t>
      </w:r>
      <w:r>
        <w:t>h and resonance to the story. The script's exploration of these themes, combined with its gothic atmosphere and psychological depth, contributes to its originality within the vampire genre.</w:t>
      </w:r>
      <w:r>
        <w:br/>
      </w:r>
      <w:r>
        <w:br/>
        <w:t>While the screenplay draws inspiration from classic vampire tales</w:t>
      </w:r>
      <w:r>
        <w:t>, it differentiates itself through its unique blend of horror, psychology, and gothic elements. The script's originality lies in its ability to take familiar tropes and infuse them with fresh perspectives and emotional depth. The events in the story, while</w:t>
      </w:r>
      <w:r>
        <w:t xml:space="preserve"> rooted in traditional vampire lore, are presented in a way that feels both timeless and contemporary.</w:t>
      </w:r>
    </w:p>
    <w:p w:rsidR="00A45DB5" w:rsidRDefault="006E0567">
      <w:pPr>
        <w:pStyle w:val="Heading2"/>
      </w:pPr>
      <w:bookmarkStart w:id="15" w:name="_Toc195258431"/>
      <w:r>
        <w:t>Character Development</w:t>
      </w:r>
      <w:bookmarkEnd w:id="15"/>
    </w:p>
    <w:p w:rsidR="00A45DB5" w:rsidRDefault="006E0567">
      <w:r>
        <w:rPr>
          <w:b/>
        </w:rPr>
        <w:t>Grade: 4/5</w:t>
      </w:r>
    </w:p>
    <w:p w:rsidR="00A45DB5" w:rsidRDefault="006E0567">
      <w:r>
        <w:t>Ellen Hutter emerges as the focal character, with her journey being the most compelling and intricately woven throughout</w:t>
      </w:r>
      <w:r>
        <w:t xml:space="preserve"> the screenplay. Her backstory is hinted at through her supernatural experiences and somnambulism, which are central to her character's vulnerability and internal conflict. Ellen's clear goal is to protect her husband, Thomas, and ultimately confront the d</w:t>
      </w:r>
      <w:r>
        <w:t>ark forces that haunt her. Her internal need, however, is more profound—she seeks liberation from the supernatural bond that ties her to Orlok, a bond that symbolizes her struggle with her own identity and desires.</w:t>
      </w:r>
      <w:r>
        <w:br/>
      </w:r>
      <w:r>
        <w:br/>
        <w:t>Ellen's character arc is marked by signi</w:t>
      </w:r>
      <w:r>
        <w:t>ficant beats: her initial vulnerability and fear, her growing awareness of the supernatural threat, her internal conflict between love and the dark allure of Orlok, and finally, her ultimate sacrifice. This arc is effective in portraying her transformation</w:t>
      </w:r>
      <w:r>
        <w:t xml:space="preserve"> from a passive victim to an active participant in her fate. Her decision to confront Orlok and sacrifice herself to save Thomas and the town is a powerful culmination of her journey, highlighting her strength and agency.</w:t>
      </w:r>
      <w:r>
        <w:br/>
      </w:r>
      <w:r>
        <w:br/>
        <w:t>Count Orlok, as the antagonist, s</w:t>
      </w:r>
      <w:r>
        <w:t>erves as a dark mirror to Ellen. His motivations are driven by an insatiable hunger and a desire to possess Ellen, which contrasts with her quest for freedom and love. Orlok's character is effectively portrayed as a menacing and enigmatic figure, embodying</w:t>
      </w:r>
      <w:r>
        <w:t xml:space="preserve"> the archetype of the vampire with a unique blend of elegance and horror. His interactions with Ellen are charged with tension, underscoring the central conflict of the narrative.</w:t>
      </w:r>
      <w:r>
        <w:br/>
      </w:r>
      <w:r>
        <w:br/>
        <w:t>Thomas Hutter, while central to the plot, serves more as a catalyst for Ell</w:t>
      </w:r>
      <w:r>
        <w:t xml:space="preserve">en's journey rather than undergoing a significant transformation himself. His role is primarily to highlight Ellen's internal struggle </w:t>
      </w:r>
      <w:r>
        <w:lastRenderedPageBreak/>
        <w:t>and to provide a human connection that grounds the supernatural elements of the story. His love for Ellen and his determi</w:t>
      </w:r>
      <w:r>
        <w:t>nation to protect her are clear, but his character lacks the depth and complexity seen in Ellen and Orlok.</w:t>
      </w:r>
      <w:r>
        <w:br/>
      </w:r>
      <w:r>
        <w:br/>
        <w:t xml:space="preserve">The supporting characters, such as Friedrich Harding, Anna Harding, and Dr. Sievers, play critical roles in challenging and aiding the protagonist. </w:t>
      </w:r>
      <w:r>
        <w:t>However, they are not as well-differentiated or developed as the main characters. Friedrich Harding, for instance, serves as a foil to Thomas, representing the societal pressures and responsibilities that Thomas aspires to fulfill. Anna Harding's role is m</w:t>
      </w:r>
      <w:r>
        <w:t>ore supportive, providing a contrast to Ellen's supernatural experiences with her grounded, familial concerns. Dr. Sievers, as a mentor figure, offers a rational perspective on the unfolding horror, though his character could benefit from more depth and pe</w:t>
      </w:r>
      <w:r>
        <w:t>rsonal stakes in the narrative.</w:t>
      </w:r>
      <w:r>
        <w:br/>
      </w:r>
      <w:r>
        <w:br/>
        <w:t>The screenplay effectively uses archetypes, with Orlok as the quintessential vampire antagonist and Ellen as the tragic heroine. The interplay between these archetypes and the unique character traits of Ellen and Orlok adds</w:t>
      </w:r>
      <w:r>
        <w:t xml:space="preserve"> depth to the narrative, elevating it beyond a simple horror story to a complex exploration of human desires and fears.</w:t>
      </w:r>
      <w:r>
        <w:br/>
      </w:r>
      <w:r>
        <w:br/>
        <w:t>The number of characters is appropriate for the narrative, though some could be more distinct in their roles and contributions to the s</w:t>
      </w:r>
      <w:r>
        <w:t>tory. The focus remains on Ellen and Orlok, ensuring that the central conflict is clear and compelling.</w:t>
      </w:r>
    </w:p>
    <w:p w:rsidR="00A45DB5" w:rsidRDefault="006E0567">
      <w:pPr>
        <w:pStyle w:val="Heading2"/>
      </w:pPr>
      <w:bookmarkStart w:id="16" w:name="_Toc195258432"/>
      <w:r>
        <w:t>Conflict</w:t>
      </w:r>
      <w:bookmarkEnd w:id="16"/>
    </w:p>
    <w:p w:rsidR="00A45DB5" w:rsidRDefault="006E0567">
      <w:r>
        <w:rPr>
          <w:b/>
        </w:rPr>
        <w:t>Grade: 4/5</w:t>
      </w:r>
    </w:p>
    <w:p w:rsidR="00A45DB5" w:rsidRDefault="006E0567">
      <w:r>
        <w:t>The main conflict is sufficient to sustain the story, as it is deeply rooted in the universal fear of death and the unknown. The sta</w:t>
      </w:r>
      <w:r>
        <w:t>kes are clearly defined early on, with the arrival of Orlok heralding a plague that threatens the entire town. This threat is believable within the gothic horror genre, and the screenplay effectively builds tension as the characters grapple with the growin</w:t>
      </w:r>
      <w:r>
        <w:t>g danger.</w:t>
      </w:r>
      <w:r>
        <w:br/>
      </w:r>
      <w:r>
        <w:br/>
        <w:t xml:space="preserve">The conflict is intricately tied to the human condition, exploring themes of love, betrayal, and redemption. Ellen's internal struggle with her past and her connection to Orlok is a poignant reflection of the human desire for connection and the </w:t>
      </w:r>
      <w:r>
        <w:t>fear of losing oneself to darkness. Her journey is relatable to audiences who have experienced similar internal conflicts, making her a compelling protagonist.</w:t>
      </w:r>
      <w:r>
        <w:br/>
      </w:r>
      <w:r>
        <w:br/>
        <w:t>The screenplay establishes the stakes early on, with the ominous presence of Orlok and the fore</w:t>
      </w:r>
      <w:r>
        <w:t>boding atmosphere of Wisburg. The conflict escalates as the narrative progresses, with the plague spreading and the characters' desperation growing. The tension reaches a climax as Ellen confronts Orlok, ultimately sacrificing herself to save the town.</w:t>
      </w:r>
      <w:r>
        <w:br/>
      </w:r>
      <w:r>
        <w:br/>
        <w:t>Th</w:t>
      </w:r>
      <w:r>
        <w:t xml:space="preserve">e main source of conflict remains consistent throughout the story, with Orlok as the central antagonist. However, the screenplay introduces subplots that add depth to the narrative, such as the relationship between Thomas and Ellen, and the involvement of </w:t>
      </w:r>
      <w:r>
        <w:t>secondary characters like Harding and Sievers. These subplots are woven into the main conflict, enhancing the overall tension and complexity of the story.</w:t>
      </w:r>
      <w:r>
        <w:br/>
      </w:r>
      <w:r>
        <w:br/>
        <w:t>Both external and internal conflicts are present, with the external threat of Orlok's plague and the</w:t>
      </w:r>
      <w:r>
        <w:t xml:space="preserve"> internal struggles of the characters. Ellen's internal conflict is particularly well-developed, as she grapples with her connection to Orlok and her love for Thomas. This duality adds layers to the narrative, making the resolution more impactful.</w:t>
      </w:r>
      <w:r>
        <w:br/>
      </w:r>
      <w:r>
        <w:lastRenderedPageBreak/>
        <w:br/>
        <w:t>The con</w:t>
      </w:r>
      <w:r>
        <w:t>flict progresses steadily, with each scene building on the previous one to heighten the tension. There are no moments where the narrative stalls or loses momentum, as the screenplay maintains a consistent pace toward the climax.</w:t>
      </w:r>
      <w:r>
        <w:br/>
      </w:r>
      <w:r>
        <w:br/>
        <w:t>Interpersonal conflict ari</w:t>
      </w:r>
      <w:r>
        <w:t>ses among the characters, particularly between Ellen and Thomas, as well as between Harding and the others. These conflicts add realism to the story, as the characters' differing perspectives and emotions create tension and drive the narrative forward.</w:t>
      </w:r>
      <w:r>
        <w:br/>
      </w:r>
      <w:r>
        <w:br/>
        <w:t>Th</w:t>
      </w:r>
      <w:r>
        <w:t>e climax addresses the central conflict, with Ellen's sacrifice leading to Orlok's destruction and the lifting of the plague. This resolution is satisfying and ties together the various narrative threads, providing a sense of closure for the characters and</w:t>
      </w:r>
      <w:r>
        <w:t xml:space="preserve"> the audience.</w:t>
      </w:r>
    </w:p>
    <w:p w:rsidR="00A45DB5" w:rsidRDefault="006E0567">
      <w:pPr>
        <w:pStyle w:val="Heading2"/>
      </w:pPr>
      <w:bookmarkStart w:id="17" w:name="_Toc195258433"/>
      <w:r>
        <w:t>Dialogue</w:t>
      </w:r>
      <w:bookmarkEnd w:id="17"/>
    </w:p>
    <w:p w:rsidR="00A45DB5" w:rsidRDefault="006E0567">
      <w:r>
        <w:rPr>
          <w:b/>
        </w:rPr>
        <w:t>Grade: 4/5</w:t>
      </w:r>
    </w:p>
    <w:p w:rsidR="00A45DB5" w:rsidRDefault="006E0567">
      <w:r>
        <w:t xml:space="preserve">One of the screenplay's strengths is its ability to differentiate characters through dialogue. Count Orlok's speech is marked by an ancient, almost otherworldly quality, befitting his status as a vampire. His dialogue is </w:t>
      </w:r>
      <w:r>
        <w:t>sparse, yet each word carries weight and menace, reflecting his supernatural nature and the power he holds over others. Ellen, on the other hand, speaks with a mix of vulnerability and strength, her words often tinged with a sense of longing and foreboding</w:t>
      </w:r>
      <w:r>
        <w:t>. Her dialogue reveals her inner turmoil and the supernatural connection she shares with Orlok, making her a complex and intriguing character.</w:t>
      </w:r>
      <w:r>
        <w:br/>
      </w:r>
      <w:r>
        <w:br/>
        <w:t>Thomas Hutter's dialogue is characterized by a youthful eagerness and naivety, which gradually gives way to desp</w:t>
      </w:r>
      <w:r>
        <w:t>eration and determination as he confronts the horrors around him. His interactions with Ellen are tender and filled with genuine affection, highlighting the depth of their relationship and the stakes involved in the story. The supporting characters, such a</w:t>
      </w:r>
      <w:r>
        <w:t>s Harding, Sievers, and Von Franz, each have their own distinct manner of speaking, which helps to flesh out their roles and the dynamics between them.</w:t>
      </w:r>
      <w:r>
        <w:br/>
      </w:r>
      <w:r>
        <w:br/>
        <w:t>The screenplay effectively uses dialogue to convey the historical and cultural setting of 1838 Wisburg,</w:t>
      </w:r>
      <w:r>
        <w:t xml:space="preserve"> Germany. The language is formal and period-appropriate, with characters often speaking in a manner that reflects the social norms and expectations of the time. This attention to detail adds authenticity to the story and immerses the audience in the world </w:t>
      </w:r>
      <w:r>
        <w:t>of the film.</w:t>
      </w:r>
      <w:r>
        <w:br/>
      </w:r>
      <w:r>
        <w:br/>
        <w:t>Subtext is a key element of the dialogue, with characters often saying one thing while implying another. This is particularly evident in the interactions between Ellen and Orlok, where their words are laden with hidden meanings and unspoken d</w:t>
      </w:r>
      <w:r>
        <w:t>esires. The screenplay skillfully uses this technique to build tension and intrigue, keeping the audience engaged and invested in the unfolding drama.</w:t>
      </w:r>
      <w:r>
        <w:br/>
      </w:r>
      <w:r>
        <w:br/>
        <w:t>However, there are moments where the dialogue becomes overly explicit, with characters stating their fee</w:t>
      </w:r>
      <w:r>
        <w:t>lings or intentions too directly. This can detract from the subtlety and nuance that the screenplay otherwise achieves so well. For example, Ellen's declarations of love and fear could be conveyed more through her actions and expressions, rather than throu</w:t>
      </w:r>
      <w:r>
        <w:t>gh explicit statements. Similarly, some of the exposition delivered by Von Franz and Sievers could be more integrated into the narrative, rather than being presented as lengthy monologues.</w:t>
      </w:r>
      <w:r>
        <w:br/>
      </w:r>
      <w:r>
        <w:br/>
        <w:t>Despite these minor issues, the dialogue in this screenplay is lar</w:t>
      </w:r>
      <w:r>
        <w:t xml:space="preserve">gely effective in conveying the story's themes and emotions. It captures the gothic horror tone of the narrative while providing insight into the </w:t>
      </w:r>
      <w:r>
        <w:lastRenderedPageBreak/>
        <w:t>characters' inner lives and relationships. The screenplay's use of language, subtext, and character differenti</w:t>
      </w:r>
      <w:r>
        <w:t>ation makes it a strong example of how dialogue can enhance a film's storytelling and emotional impact.</w:t>
      </w:r>
    </w:p>
    <w:p w:rsidR="00A45DB5" w:rsidRDefault="006E0567">
      <w:pPr>
        <w:pStyle w:val="Heading2"/>
      </w:pPr>
      <w:bookmarkStart w:id="18" w:name="_Toc195258434"/>
      <w:r>
        <w:t>Structure</w:t>
      </w:r>
      <w:bookmarkEnd w:id="18"/>
    </w:p>
    <w:p w:rsidR="00A45DB5" w:rsidRDefault="006E0567">
      <w:r>
        <w:rPr>
          <w:b/>
        </w:rPr>
        <w:t>Grade: 4/5</w:t>
      </w:r>
    </w:p>
    <w:p w:rsidR="00A45DB5" w:rsidRDefault="006E0567">
      <w:r>
        <w:t>The script opens with a strong sense of atmosphere, immediately immersing the reader in a world of supernatural intrigue. The descr</w:t>
      </w:r>
      <w:r>
        <w:t>iptions are vivid and evocative, painting a clear picture of the setting and characters. For example, the introduction of Ellen as a "pretty TEENAGE GIRL" with "enormous elfin eyes" and a "supernatural and compelling" presence is both concise and effective</w:t>
      </w:r>
      <w:r>
        <w:t>, immediately establishing her as a central figure in the story. The use of sensory details, such as the "sweet scent" of the shadow and the "blistering orchestral climax," further enhances the immersive quality of the script.</w:t>
      </w:r>
      <w:r>
        <w:br/>
      </w:r>
      <w:r>
        <w:br/>
        <w:t>The action sequences are wel</w:t>
      </w:r>
      <w:r>
        <w:t>l-crafted, with a strong sense of pacing and tension. The script effectively uses short, punchy sentences to convey urgency and movement, such as in the scene where Ellen is attacked by the shadow. The use of sound, such as the "horrific, blistering orches</w:t>
      </w:r>
      <w:r>
        <w:t>tral climax," adds to the intensity of these moments. However, there are instances where the action could be more clearly described. For example, the scene where Thomas encounters the wolves could benefit from more specific details about the setting and th</w:t>
      </w:r>
      <w:r>
        <w:t>e wolves' movements to enhance the reader's understanding of the scene.</w:t>
      </w:r>
      <w:r>
        <w:br/>
      </w:r>
      <w:r>
        <w:br/>
        <w:t>Character introductions are generally well-handled, with clear and concise descriptions that establish key traits and relationships. The script effectively uses dialogue to reveal cha</w:t>
      </w:r>
      <w:r>
        <w:t xml:space="preserve">racter dynamics and motivations, such as the interactions between Thomas and Ellen, which convey their deep affection and Ellen's underlying fears. However, there are moments where the dialogue could be more natural and less expository. For instance, some </w:t>
      </w:r>
      <w:r>
        <w:t>of the exchanges between Thomas and Knock feel overly formal and could benefit from a more conversational tone.</w:t>
      </w:r>
      <w:r>
        <w:br/>
      </w:r>
      <w:r>
        <w:br/>
        <w:t>The script's formatting is mostly consistent with industry standards, with appropriate use of slug lines, character introductions, and dialogue</w:t>
      </w:r>
      <w:r>
        <w:t xml:space="preserve"> formatting. However, there are occasional lapses in clarity, such as the use of parentheticals and action lines that could be more concise. For example, the repeated use of "CONT'D" in dialogue could be streamlined to improve readability. Additionally, th</w:t>
      </w:r>
      <w:r>
        <w:t>e script occasionally includes unfilmable elements, such as characters' internal thoughts and emotions, which could be conveyed more effectively through action and dialogue.</w:t>
      </w:r>
    </w:p>
    <w:p w:rsidR="00A45DB5" w:rsidRDefault="006E0567">
      <w:pPr>
        <w:pStyle w:val="Heading2"/>
      </w:pPr>
      <w:bookmarkStart w:id="19" w:name="_Toc195258435"/>
      <w:r>
        <w:t>Logic</w:t>
      </w:r>
      <w:bookmarkEnd w:id="19"/>
    </w:p>
    <w:p w:rsidR="00A45DB5" w:rsidRDefault="006E0567">
      <w:r>
        <w:rPr>
          <w:b/>
        </w:rPr>
        <w:t>Grade: 4/5</w:t>
      </w:r>
    </w:p>
    <w:p w:rsidR="00A45DB5" w:rsidRDefault="006E0567">
      <w:pPr>
        <w:pStyle w:val="List"/>
      </w:pPr>
      <w:r>
        <w:rPr>
          <w:b/>
        </w:rPr>
        <w:t>Consistency of Internal Logic</w:t>
      </w:r>
    </w:p>
    <w:p w:rsidR="00A45DB5" w:rsidRDefault="006E0567">
      <w:r>
        <w:t xml:space="preserve">The screenplay establishes a world </w:t>
      </w:r>
      <w:r>
        <w:t>where supernatural elements, such as vampires and occult practices, are real and have tangible effects on the characters. The script consistently adheres to the rules of this world, particularly in its depiction of Count Orlok as a vampire who requires hum</w:t>
      </w:r>
      <w:r>
        <w:t xml:space="preserve">an blood to sustain himself and who is bound by certain supernatural limitations, such as the need to return to his coffin by dawn. The use of traditional vampire lore, such as the aversion to sunlight and the need for native soil, is well-integrated into </w:t>
      </w:r>
      <w:r>
        <w:t>the narrative, providing a familiar yet fresh take on the vampire mythos.</w:t>
      </w:r>
      <w:r>
        <w:br/>
      </w:r>
      <w:r>
        <w:br/>
      </w:r>
      <w:r>
        <w:lastRenderedPageBreak/>
        <w:t>The character of Ellen Hutter is central to the screenplay's logic. Her connection to the supernatural is established early on, with her somnambulism and visions foreshadowing her e</w:t>
      </w:r>
      <w:r>
        <w:t>ventual encounter with Orlok. The script effectively uses Ellen's dreams and premonitions to build tension and foreshadow the impending danger posed by Orlok. Her ultimate sacrifice to destroy Orlok is consistent with the established rules of the screenpla</w:t>
      </w:r>
      <w:r>
        <w:t>y, where a willing sacrifice can break the vampire's curse.</w:t>
      </w:r>
    </w:p>
    <w:p w:rsidR="00A45DB5" w:rsidRDefault="006E0567">
      <w:pPr>
        <w:pStyle w:val="List"/>
      </w:pPr>
      <w:r>
        <w:rPr>
          <w:b/>
        </w:rPr>
        <w:t>Character Motivations and Actions</w:t>
      </w:r>
    </w:p>
    <w:p w:rsidR="00A45DB5" w:rsidRDefault="006E0567">
      <w:r>
        <w:t xml:space="preserve">The motivations of the characters are generally clear and align with the screenplay's internal logic. Thomas Hutter's initial eagerness to secure a business deal </w:t>
      </w:r>
      <w:r>
        <w:t>with Count Orlok is driven by his desire to provide for his new wife, Ellen. His subsequent realization of the danger posed by Orlok and his determination to protect Ellen are consistent with his character's development.</w:t>
      </w:r>
      <w:r>
        <w:br/>
      </w:r>
      <w:r>
        <w:br/>
        <w:t>Ellen's motivations are more compl</w:t>
      </w:r>
      <w:r>
        <w:t>ex, as she is torn between her love for Thomas and the supernatural pull of Orlok. Her eventual decision to sacrifice herself to save Thomas and the town is a logical culmination of her character arc, given her established connection to the supernatural an</w:t>
      </w:r>
      <w:r>
        <w:t>d her desire to protect those she loves.</w:t>
      </w:r>
      <w:r>
        <w:br/>
      </w:r>
      <w:r>
        <w:br/>
        <w:t>Count Orlok's motivations are rooted in his vampiric nature and his desire to possess Ellen. His actions throughout the screenplay are consistent with his character as a predatory and manipulative figure, using his</w:t>
      </w:r>
      <w:r>
        <w:t xml:space="preserve"> supernatural powers to exert control over Ellen and others.</w:t>
      </w:r>
    </w:p>
    <w:p w:rsidR="00A45DB5" w:rsidRDefault="006E0567">
      <w:pPr>
        <w:pStyle w:val="List"/>
      </w:pPr>
      <w:r>
        <w:rPr>
          <w:b/>
        </w:rPr>
        <w:t>Supernatural Elements and Explanations</w:t>
      </w:r>
    </w:p>
    <w:p w:rsidR="00A45DB5" w:rsidRDefault="006E0567">
      <w:r>
        <w:t>The screenplay effectively incorporates supernatural elements, such as Orlok's ability to control shadows and his telepathic connection with Ellen. These el</w:t>
      </w:r>
      <w:r>
        <w:t>ements are introduced gradually and are consistent with the established rules of the screenplay's world. The use of shadows as a manifestation of Orlok's power is a particularly effective visual motif that enhances the horror and tension of the narrative.</w:t>
      </w:r>
      <w:r>
        <w:br/>
      </w:r>
      <w:r>
        <w:br/>
        <w:t>However, there are moments where the screenplay could benefit from additional clarity regarding the supernatural elements. For instance, the exact nature of Ellen's connection to Orlok and the origins of her supernatural abilities are not fully explained.</w:t>
      </w:r>
      <w:r>
        <w:t xml:space="preserve"> While this ambiguity adds to the mystery and allure of the narrative, providing more context could enhance the audience's understanding of Ellen's character and her ultimate sacrifice.</w:t>
      </w:r>
    </w:p>
    <w:p w:rsidR="00A45DB5" w:rsidRDefault="006E0567">
      <w:pPr>
        <w:pStyle w:val="List"/>
      </w:pPr>
      <w:r>
        <w:rPr>
          <w:b/>
        </w:rPr>
        <w:t>Minor Ambiguities and Plot Holes</w:t>
      </w:r>
    </w:p>
    <w:p w:rsidR="00A45DB5" w:rsidRDefault="006E0567">
      <w:r>
        <w:t>While the screenplay is largely consi</w:t>
      </w:r>
      <w:r>
        <w:t>stent in its logic, there are minor ambiguities that could be addressed. The character of Herr Knock, Thomas's employer and an occultist, plays a significant role in facilitating Orlok's arrival in Wisburg. However, his motivations and the nature of his re</w:t>
      </w:r>
      <w:r>
        <w:t>lationship with Orlok are not fully explored. Providing more insight into Knock's character and his connection to the supernatural could strengthen the screenplay's internal logic.</w:t>
      </w:r>
      <w:r>
        <w:br/>
      </w:r>
      <w:r>
        <w:br/>
        <w:t>Additionally, the screenplay introduces several supporting characters, suc</w:t>
      </w:r>
      <w:r>
        <w:t>h as Friedrich and Anna Harding, whose roles in the narrative are not fully developed. While their presence adds depth to the world of the screenplay, further exploration of their motivations and relationships with the main characters could enhance the ove</w:t>
      </w:r>
      <w:r>
        <w:t>rall coherence of the story.</w:t>
      </w:r>
    </w:p>
    <w:p w:rsidR="00A45DB5" w:rsidRDefault="006E0567">
      <w:pPr>
        <w:pStyle w:val="Heading2"/>
      </w:pPr>
      <w:bookmarkStart w:id="20" w:name="_Toc195258436"/>
      <w:r>
        <w:t>Tone</w:t>
      </w:r>
      <w:bookmarkEnd w:id="20"/>
    </w:p>
    <w:p w:rsidR="00A45DB5" w:rsidRDefault="006E0567">
      <w:r>
        <w:rPr>
          <w:b/>
        </w:rPr>
        <w:lastRenderedPageBreak/>
        <w:t>Grade: 4.5/5</w:t>
      </w:r>
    </w:p>
    <w:p w:rsidR="00A45DB5" w:rsidRDefault="006E0567">
      <w:r>
        <w:t>From the opening scene, the screenplay establishes a dark and foreboding atmosphere. The imagery of Ellen, a somnambulist, being enveloped by a shadow and experiencing a supernatural encounter sets the stage f</w:t>
      </w:r>
      <w:r>
        <w:t>or the eerie and unsettling events that follow. The use of whispered voices, ancient languages, and shadowy figures creates an immediate sense of unease, drawing the audience into a world where the boundaries between reality and the supernatural are blurre</w:t>
      </w:r>
      <w:r>
        <w:t>d.</w:t>
      </w:r>
      <w:r>
        <w:br/>
      </w:r>
      <w:r>
        <w:br/>
        <w:t>The setting of Wisburg, Germany, in 1838, further enhances the gothic tone. The descriptions of the cobblestone streets, medieval passageways, and the crumbling architecture of the city contribute to the sense of decay and impending doom. The screenpla</w:t>
      </w:r>
      <w:r>
        <w:t>y effectively uses the setting to create a claustrophobic and oppressive atmosphere, where the characters are trapped in a world that is both familiar and otherworldly.</w:t>
      </w:r>
      <w:r>
        <w:br/>
      </w:r>
      <w:r>
        <w:br/>
        <w:t>The characters in the screenplay are well-developed and contribute to the overall tone</w:t>
      </w:r>
      <w:r>
        <w:t>. Ellen, with her supernatural connection and haunting dreams, embodies the gothic heroine, torn between the mortal world and the supernatural forces that seek to claim her. Count Orlok, the titular Nosferatu, is portrayed as a menacing and enigmatic figur</w:t>
      </w:r>
      <w:r>
        <w:t>e, his presence casting a long shadow over the narrative. The supporting characters, such as Thomas Hutter, Herr Knock, and Professor von Franz, add depth to the story, each with their own motivations and secrets that intertwine with the central conflict.</w:t>
      </w:r>
      <w:r>
        <w:br/>
      </w:r>
      <w:r>
        <w:br/>
        <w:t xml:space="preserve">The screenplay's dialogue is carefully crafted to maintain the gothic tone. The characters speak in a formal and archaic manner, reflecting the period setting and adding to the sense of timelessness and otherworldliness. The use of language is poetic and </w:t>
      </w:r>
      <w:r>
        <w:t>evocative, enhancing the atmosphere and drawing the audience further into the story. The dialogue is also used to reveal the characters' inner turmoil and fears, adding emotional depth to the narrative.</w:t>
      </w:r>
      <w:r>
        <w:br/>
      </w:r>
      <w:r>
        <w:br/>
        <w:t xml:space="preserve">The screenplay's pacing is deliberate, allowing the </w:t>
      </w:r>
      <w:r>
        <w:t>tension to build gradually. The slow unraveling of the mystery surrounding Count Orlok and his connection to Ellen creates a sense of anticipation and dread. The screenplay effectively uses suspenseful moments, such as Ellen's sleepwalking episodes and Tho</w:t>
      </w:r>
      <w:r>
        <w:t>mas's encounters with the supernatural, to keep the audience on edge. The climactic confrontation between Ellen and Orlok is a culmination of the tension that has been building throughout the story, delivering a satisfying and chilling resolution.</w:t>
      </w:r>
      <w:r>
        <w:br/>
      </w:r>
      <w:r>
        <w:br/>
        <w:t>The scr</w:t>
      </w:r>
      <w:r>
        <w:t>eenplay's visual imagery is a standout element, contributing significantly to the tone. The descriptions of shadows, mist, and moonlit landscapes create a haunting and atmospheric backdrop for the story. The use of light and darkness is particularly effect</w:t>
      </w:r>
      <w:r>
        <w:t>ive, with shadows representing the encroaching evil and the struggle between light and dark symbolizing the battle between good and evil. The imagery is vivid and evocative, painting a picture of a world teetering on the edge of darkness.</w:t>
      </w:r>
      <w:r>
        <w:br/>
      </w:r>
      <w:r>
        <w:br/>
        <w:t>The screenplay a</w:t>
      </w:r>
      <w:r>
        <w:t>lso explores themes of love, sacrifice, and the eternal struggle between good and evil. Ellen's journey is one of self-discovery and redemption, as she confronts her past and ultimately sacrifices herself to save those she loves. The theme of love as a pow</w:t>
      </w:r>
      <w:r>
        <w:t>erful force that transcends death is woven throughout the narrative, adding an emotional resonance to the horror elements.</w:t>
      </w:r>
    </w:p>
    <w:p w:rsidR="00A45DB5" w:rsidRDefault="006E0567">
      <w:pPr>
        <w:pStyle w:val="Heading2"/>
      </w:pPr>
      <w:bookmarkStart w:id="21" w:name="_Toc195258437"/>
      <w:r>
        <w:t>Pacing</w:t>
      </w:r>
      <w:bookmarkEnd w:id="21"/>
    </w:p>
    <w:p w:rsidR="00A45DB5" w:rsidRDefault="006E0567">
      <w:r>
        <w:rPr>
          <w:b/>
        </w:rPr>
        <w:t>Grade: 4/5</w:t>
      </w:r>
    </w:p>
    <w:p w:rsidR="00A45DB5" w:rsidRDefault="006E0567">
      <w:r>
        <w:lastRenderedPageBreak/>
        <w:t xml:space="preserve">The screenplay opens with a mysterious and haunting scene, immediately setting the tone for the rest of the </w:t>
      </w:r>
      <w:r>
        <w:t xml:space="preserve">narrative. The initial scenes are well-paced, introducing the main characters and establishing the central conflict. The transition from Ellen's supernatural encounter to her domestic life with Thomas is seamless, effectively juxtaposing the ordinary with </w:t>
      </w:r>
      <w:r>
        <w:t>the extraordinary. This contrast creates an underlying tension that propels the story forward.</w:t>
      </w:r>
      <w:r>
        <w:br/>
      </w:r>
      <w:r>
        <w:br/>
        <w:t>One of the screenplay's strengths is its ability to maintain a sense of mystery and suspense. The gradual revelation of Count Orlok's true nature is handled wit</w:t>
      </w:r>
      <w:r>
        <w:t>h precision, keeping the audience engaged and curious. The scenes involving Orlok are particularly well-paced, with his presence looming ominously over the narrative. The screenplay skillfully balances moments of tension with brief releases, such as the in</w:t>
      </w:r>
      <w:r>
        <w:t>teractions between Thomas and Ellen, which provide a respite from the horror.</w:t>
      </w:r>
      <w:r>
        <w:br/>
      </w:r>
      <w:r>
        <w:br/>
        <w:t>The pacing of the screenplay is also enhanced by its structure. The narrative is divided into distinct acts, each building upon the previous one. The progression from Thomas's j</w:t>
      </w:r>
      <w:r>
        <w:t>ourney to Orlok's castle to the eventual confrontation in Wisburg is logical and well-timed. Each scene serves a purpose, driving the story forward and deepening the audience's understanding of the characters and their motivations.</w:t>
      </w:r>
      <w:r>
        <w:br/>
      </w:r>
      <w:r>
        <w:br/>
        <w:t>However, there are mome</w:t>
      </w:r>
      <w:r>
        <w:t>nts where the pacing could be tightened. Some scenes, particularly those involving secondary characters, could be more concise. For example, the interactions between Harding and Sievers, while providing context, occasionally feel prolonged and could benefi</w:t>
      </w:r>
      <w:r>
        <w:t>t from more focused dialogue. Streamlining these scenes would enhance the overall flow of the narrative without sacrificing character development.</w:t>
      </w:r>
      <w:r>
        <w:br/>
      </w:r>
      <w:r>
        <w:br/>
        <w:t>The screenplay effectively uses dialogue and action to maintain a dynamic pace. The dialogue is sharp and pu</w:t>
      </w:r>
      <w:r>
        <w:t>rposeful, revealing character traits and advancing the plot. The balance between dialogue and action is well-maintained, with each scene contributing to the overall tension. The action sequences, particularly those involving Orlok, are intense and visually</w:t>
      </w:r>
      <w:r>
        <w:t xml:space="preserve"> striking, adding to the screenplay's momentum.</w:t>
      </w:r>
      <w:r>
        <w:br/>
      </w:r>
      <w:r>
        <w:br/>
        <w:t>The screenplay also excels in its use of tension and release. The scenes of horror and suspense are interspersed with moments of emotional depth, allowing the audience to connect with the characters on a per</w:t>
      </w:r>
      <w:r>
        <w:t>sonal level. This balance ensures that the tension is sustained without becoming overwhelming. The moments of release, such as the tender interactions between Thomas and Ellen, provide a necessary counterpoint to the horror, making the narrative more emoti</w:t>
      </w:r>
      <w:r>
        <w:t>onally resonant.</w:t>
      </w:r>
      <w:r>
        <w:br/>
      </w:r>
      <w:r>
        <w:br/>
        <w:t>The screenplay's pacing is further enhanced by its use of visual imagery and symbolism. The recurring motifs of shadows, blood, and the supernatural create a sense of foreboding that permeates the narrative. These elements are woven seaml</w:t>
      </w:r>
      <w:r>
        <w:t>essly into the story, enhancing the overall atmosphere and contributing to the pacing.</w:t>
      </w:r>
      <w:r>
        <w:br/>
      </w:r>
      <w:r>
        <w:br/>
        <w:t>In terms of causality, the screenplay excels in ensuring that each scene logically follows from the previous one. The narrative is cohesive, with each event building up</w:t>
      </w:r>
      <w:r>
        <w:t>on the last. The connective logic is strong, with the actions of the characters driving the plot forward. This causality is particularly evident in the progression of Thomas's journey and the unfolding of Orlok's plan.</w:t>
      </w:r>
      <w:r>
        <w:br/>
      </w:r>
      <w:r>
        <w:br/>
        <w:t>The screenplay also effectively empl</w:t>
      </w:r>
      <w:r>
        <w:t>oys other types of tension, such as suspense and dramatic irony. The audience is often aware of Orlok's intentions before the characters, creating a sense of anticipation and dread. The use of surprise is also well-executed, with unexpected events occurrin</w:t>
      </w:r>
      <w:r>
        <w:t>g at key moments to heighten the tension.</w:t>
      </w:r>
    </w:p>
    <w:p w:rsidR="00A45DB5" w:rsidRDefault="006E0567">
      <w:pPr>
        <w:pStyle w:val="Heading2"/>
      </w:pPr>
      <w:bookmarkStart w:id="22" w:name="_Toc195258438"/>
      <w:r>
        <w:lastRenderedPageBreak/>
        <w:t>Craft</w:t>
      </w:r>
      <w:bookmarkEnd w:id="22"/>
    </w:p>
    <w:p w:rsidR="00A45DB5" w:rsidRDefault="006E0567">
      <w:r>
        <w:rPr>
          <w:b/>
        </w:rPr>
        <w:t>Grade: 4/5</w:t>
      </w:r>
    </w:p>
    <w:p w:rsidR="00A45DB5" w:rsidRDefault="006E0567">
      <w:r>
        <w:t>The action descriptions are particularly strong, with the writer using vivid imagery to convey the supernatural elements of the story. For example, the description of Ellen's encounter with the sha</w:t>
      </w:r>
      <w:r>
        <w:t>dow is both haunting and evocative, capturing the otherworldly nature of the scene. The writer's choice of words, such as "phantom," "apparition," and "levitates," helps to create a sense of the supernatural that is central to the story.</w:t>
      </w:r>
      <w:r>
        <w:br/>
      </w:r>
      <w:r>
        <w:br/>
        <w:t>Character descrip</w:t>
      </w:r>
      <w:r>
        <w:t>tions are also well-crafted, providing enough detail to give a sense of each character's personality and role in the story. The introduction of Ellen, with her "enormous elfin eyes" and "something supernatural and compelling about her," immediately sets he</w:t>
      </w:r>
      <w:r>
        <w:t>r apart as a character of interest. Similarly, the description of Count Orlok as "deathly pale" and "supernaturally thin" effectively conveys his menacing presence.</w:t>
      </w:r>
      <w:r>
        <w:br/>
      </w:r>
      <w:r>
        <w:br/>
        <w:t>However, there are instances where the script could benefit from more concise writing. Som</w:t>
      </w:r>
      <w:r>
        <w:t>e descriptions are overly detailed, which can detract from the pacing of the story. For example, the detailed description of the setting in Wisburg, while atmospheric, could be streamlined to maintain the narrative's momentum. Additionally, the script occa</w:t>
      </w:r>
      <w:r>
        <w:t>sionally includes unnecessary detail, such as the specific mention of the "oriental rug" in Knock's office, which does not significantly contribute to the story.</w:t>
      </w:r>
      <w:r>
        <w:br/>
      </w:r>
      <w:r>
        <w:br/>
        <w:t>The script does include some camera directions and actor directions, but these are not excess</w:t>
      </w:r>
      <w:r>
        <w:t>ive and generally serve to enhance the storytelling. The use of camera directions, such as "CAMERA PUSHES INTO THE SWIRLING BUN OF ELLEN’S BLACK HAIR," helps to create a cinematic feel, drawing the reader into the scene. Similarly, the use of actor directi</w:t>
      </w:r>
      <w:r>
        <w:t>ons, such as "ELLEN (whispered)," adds to the atmosphere and emotional tone of the dialogue.</w:t>
      </w:r>
      <w:r>
        <w:br/>
      </w:r>
      <w:r>
        <w:br/>
        <w:t xml:space="preserve">In terms of formatting, the script generally adheres to industry standards, with appropriate use of slug lines, character introductions, and dialogue formatting. </w:t>
      </w:r>
      <w:r>
        <w:t>However, there are minor issues, such as the inconsistent use of capital letters for character names and some dialogue that could be more clearly formatted. These issues do not significantly detract from the overall readability of the script but could be a</w:t>
      </w:r>
      <w:r>
        <w:t>ddressed to ensure a more polished presentation.</w:t>
      </w:r>
      <w:r>
        <w:br/>
      </w:r>
      <w:r>
        <w:br/>
        <w:t>The script is largely filmable, with the internal states of the characters effectively portrayed through dialogue and action. The writer skillfully conveys the characters' thoughts and emotions, such as Ell</w:t>
      </w:r>
      <w:r>
        <w:t>en's fear and longing, through their interactions and the supernatural elements of the story. However, there are moments where the script relies on unfilmable elements, such as describing a character's internal thoughts or emotions in a way that may be cha</w:t>
      </w:r>
      <w:r>
        <w:t>llenging to convey visually.</w:t>
      </w:r>
    </w:p>
    <w:p w:rsidR="00A45DB5" w:rsidRDefault="006E0567">
      <w:r>
        <w:br w:type="page"/>
      </w:r>
    </w:p>
    <w:p w:rsidR="00A45DB5" w:rsidRDefault="006E0567">
      <w:pPr>
        <w:pStyle w:val="Heading1"/>
      </w:pPr>
      <w:bookmarkStart w:id="23" w:name="_Toc195258439"/>
      <w:r>
        <w:lastRenderedPageBreak/>
        <w:t>Similar Films (Creatively and Tonally)</w:t>
      </w:r>
      <w:bookmarkEnd w:id="23"/>
    </w:p>
    <w:p w:rsidR="00A45DB5" w:rsidRDefault="006E0567">
      <w:r>
        <w:rPr>
          <w:noProof/>
        </w:rPr>
        <w:drawing>
          <wp:inline distT="0" distB="0" distL="0" distR="0">
            <wp:extent cx="457200" cy="679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9"/>
                    <a:stretch>
                      <a:fillRect/>
                    </a:stretch>
                  </pic:blipFill>
                  <pic:spPr>
                    <a:xfrm>
                      <a:off x="0" y="0"/>
                      <a:ext cx="457200" cy="679010"/>
                    </a:xfrm>
                    <a:prstGeom prst="rect">
                      <a:avLst/>
                    </a:prstGeom>
                  </pic:spPr>
                </pic:pic>
              </a:graphicData>
            </a:graphic>
          </wp:inline>
        </w:drawing>
      </w:r>
      <w:r>
        <w:t xml:space="preserve"> The Lighthouse (2019)</w:t>
      </w:r>
    </w:p>
    <w:p w:rsidR="00A45DB5" w:rsidRDefault="006E0567">
      <w:r>
        <w:rPr>
          <w:noProof/>
        </w:rPr>
        <w:drawing>
          <wp:inline distT="0" distB="0" distL="0" distR="0">
            <wp:extent cx="457200" cy="570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0"/>
                    <a:stretch>
                      <a:fillRect/>
                    </a:stretch>
                  </pic:blipFill>
                  <pic:spPr>
                    <a:xfrm>
                      <a:off x="0" y="0"/>
                      <a:ext cx="457200" cy="570345"/>
                    </a:xfrm>
                    <a:prstGeom prst="rect">
                      <a:avLst/>
                    </a:prstGeom>
                  </pic:spPr>
                </pic:pic>
              </a:graphicData>
            </a:graphic>
          </wp:inline>
        </w:drawing>
      </w:r>
      <w:r>
        <w:t xml:space="preserve"> The Witch (2015)</w:t>
      </w:r>
    </w:p>
    <w:p w:rsidR="00A45DB5" w:rsidRDefault="006E0567">
      <w:r>
        <w:rPr>
          <w:noProof/>
        </w:rPr>
        <w:drawing>
          <wp:inline distT="0" distB="0" distL="0" distR="0">
            <wp:extent cx="457200" cy="570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0"/>
                    <a:stretch>
                      <a:fillRect/>
                    </a:stretch>
                  </pic:blipFill>
                  <pic:spPr>
                    <a:xfrm>
                      <a:off x="0" y="0"/>
                      <a:ext cx="457200" cy="570345"/>
                    </a:xfrm>
                    <a:prstGeom prst="rect">
                      <a:avLst/>
                    </a:prstGeom>
                  </pic:spPr>
                </pic:pic>
              </a:graphicData>
            </a:graphic>
          </wp:inline>
        </w:drawing>
      </w:r>
      <w:r>
        <w:t xml:space="preserve"> Crimson Peak (2015)</w:t>
      </w:r>
    </w:p>
    <w:p w:rsidR="00A45DB5" w:rsidRDefault="006E0567">
      <w:r>
        <w:rPr>
          <w:noProof/>
        </w:rPr>
        <w:drawing>
          <wp:inline distT="0" distB="0" distL="0" distR="0">
            <wp:extent cx="457200"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1"/>
                    <a:stretch>
                      <a:fillRect/>
                    </a:stretch>
                  </pic:blipFill>
                  <pic:spPr>
                    <a:xfrm>
                      <a:off x="0" y="0"/>
                      <a:ext cx="457200" cy="685800"/>
                    </a:xfrm>
                    <a:prstGeom prst="rect">
                      <a:avLst/>
                    </a:prstGeom>
                  </pic:spPr>
                </pic:pic>
              </a:graphicData>
            </a:graphic>
          </wp:inline>
        </w:drawing>
      </w:r>
      <w:r>
        <w:t xml:space="preserve"> The Invisible Man (2020)</w:t>
      </w:r>
    </w:p>
    <w:p w:rsidR="00A45DB5" w:rsidRDefault="006E0567">
      <w:r>
        <w:rPr>
          <w:noProof/>
        </w:rPr>
        <w:drawing>
          <wp:inline distT="0" distB="0" distL="0" distR="0">
            <wp:extent cx="457200" cy="6790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2"/>
                    <a:stretch>
                      <a:fillRect/>
                    </a:stretch>
                  </pic:blipFill>
                  <pic:spPr>
                    <a:xfrm>
                      <a:off x="0" y="0"/>
                      <a:ext cx="457200" cy="679010"/>
                    </a:xfrm>
                    <a:prstGeom prst="rect">
                      <a:avLst/>
                    </a:prstGeom>
                  </pic:spPr>
                </pic:pic>
              </a:graphicData>
            </a:graphic>
          </wp:inline>
        </w:drawing>
      </w:r>
      <w:r>
        <w:t xml:space="preserve"> The Shape of Water (2017)</w:t>
      </w:r>
    </w:p>
    <w:p w:rsidR="00A45DB5" w:rsidRDefault="006E0567">
      <w:r>
        <w:rPr>
          <w:noProof/>
        </w:rPr>
        <w:drawing>
          <wp:inline distT="0" distB="0" distL="0" distR="0">
            <wp:extent cx="457200" cy="7218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3"/>
                    <a:stretch>
                      <a:fillRect/>
                    </a:stretch>
                  </pic:blipFill>
                  <pic:spPr>
                    <a:xfrm>
                      <a:off x="0" y="0"/>
                      <a:ext cx="457200" cy="721895"/>
                    </a:xfrm>
                    <a:prstGeom prst="rect">
                      <a:avLst/>
                    </a:prstGeom>
                  </pic:spPr>
                </pic:pic>
              </a:graphicData>
            </a:graphic>
          </wp:inline>
        </w:drawing>
      </w:r>
      <w:r>
        <w:t xml:space="preserve"> Dracula Untold (2014)</w:t>
      </w:r>
    </w:p>
    <w:p w:rsidR="00A45DB5" w:rsidRDefault="006E0567">
      <w:r>
        <w:rPr>
          <w:noProof/>
        </w:rPr>
        <w:drawing>
          <wp:inline distT="0" distB="0" distL="0" distR="0">
            <wp:extent cx="457200" cy="6790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4"/>
                    <a:stretch>
                      <a:fillRect/>
                    </a:stretch>
                  </pic:blipFill>
                  <pic:spPr>
                    <a:xfrm>
                      <a:off x="0" y="0"/>
                      <a:ext cx="457200" cy="679010"/>
                    </a:xfrm>
                    <a:prstGeom prst="rect">
                      <a:avLst/>
                    </a:prstGeom>
                  </pic:spPr>
                </pic:pic>
              </a:graphicData>
            </a:graphic>
          </wp:inline>
        </w:drawing>
      </w:r>
      <w:r>
        <w:t xml:space="preserve"> The Nun (2018)</w:t>
      </w:r>
    </w:p>
    <w:p w:rsidR="00A45DB5" w:rsidRDefault="006E0567">
      <w:r>
        <w:rPr>
          <w:noProof/>
        </w:rPr>
        <w:drawing>
          <wp:inline distT="0" distB="0" distL="0" distR="0">
            <wp:extent cx="457200" cy="5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0"/>
                    <a:stretch>
                      <a:fillRect/>
                    </a:stretch>
                  </pic:blipFill>
                  <pic:spPr>
                    <a:xfrm>
                      <a:off x="0" y="0"/>
                      <a:ext cx="457200" cy="570345"/>
                    </a:xfrm>
                    <a:prstGeom prst="rect">
                      <a:avLst/>
                    </a:prstGeom>
                  </pic:spPr>
                </pic:pic>
              </a:graphicData>
            </a:graphic>
          </wp:inline>
        </w:drawing>
      </w:r>
      <w:r>
        <w:t xml:space="preserve"> It Follows (2014)</w:t>
      </w:r>
    </w:p>
    <w:p w:rsidR="00A45DB5" w:rsidRDefault="006E0567">
      <w:r>
        <w:rPr>
          <w:noProof/>
        </w:rPr>
        <w:drawing>
          <wp:inline distT="0" distB="0" distL="0" distR="0">
            <wp:extent cx="457200" cy="679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5"/>
                    <a:stretch>
                      <a:fillRect/>
                    </a:stretch>
                  </pic:blipFill>
                  <pic:spPr>
                    <a:xfrm>
                      <a:off x="0" y="0"/>
                      <a:ext cx="457200" cy="679010"/>
                    </a:xfrm>
                    <a:prstGeom prst="rect">
                      <a:avLst/>
                    </a:prstGeom>
                  </pic:spPr>
                </pic:pic>
              </a:graphicData>
            </a:graphic>
          </wp:inline>
        </w:drawing>
      </w:r>
      <w:r>
        <w:t xml:space="preserve"> Midsommar (2019)</w:t>
      </w:r>
    </w:p>
    <w:p w:rsidR="00A45DB5" w:rsidRDefault="006E0567">
      <w:r>
        <w:rPr>
          <w:noProof/>
        </w:rPr>
        <w:drawing>
          <wp:inline distT="0" distB="0" distL="0" distR="0">
            <wp:extent cx="457200" cy="6531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6"/>
                    <a:stretch>
                      <a:fillRect/>
                    </a:stretch>
                  </pic:blipFill>
                  <pic:spPr>
                    <a:xfrm>
                      <a:off x="0" y="0"/>
                      <a:ext cx="457200" cy="653143"/>
                    </a:xfrm>
                    <a:prstGeom prst="rect">
                      <a:avLst/>
                    </a:prstGeom>
                  </pic:spPr>
                </pic:pic>
              </a:graphicData>
            </a:graphic>
          </wp:inline>
        </w:drawing>
      </w:r>
      <w:r>
        <w:t xml:space="preserve"> Hereditary (2018)</w:t>
      </w:r>
    </w:p>
    <w:p w:rsidR="00A45DB5" w:rsidRDefault="006E0567">
      <w:r>
        <w:br w:type="page"/>
      </w:r>
    </w:p>
    <w:p w:rsidR="00A45DB5" w:rsidRDefault="006E0567">
      <w:pPr>
        <w:pStyle w:val="Heading1"/>
      </w:pPr>
      <w:bookmarkStart w:id="24" w:name="_Toc195258440"/>
      <w:r>
        <w:lastRenderedPageBreak/>
        <w:t>Actor Recommendations (Creatively and Tonally)</w:t>
      </w:r>
      <w:bookmarkEnd w:id="24"/>
    </w:p>
    <w:p w:rsidR="00A45DB5" w:rsidRDefault="006E0567">
      <w:r>
        <w:rPr>
          <w:rStyle w:val="charactername"/>
          <w:b/>
          <w:i/>
        </w:rPr>
        <w:t>Ellen Hutter</w:t>
      </w:r>
    </w:p>
    <w:p w:rsidR="00A45DB5" w:rsidRDefault="006E0567">
      <w:r>
        <w:t>Ellen is a young woman in her early 20s, characterized by her supernatural allure and somnambulistic tendencies. She is the wife of Thomas Hutter and is cen</w:t>
      </w:r>
      <w:r>
        <w:t>tral to the narrative as the object of Count Orlok's obsession. Ellen is depicted as having a deep, almost mystical connection to the supernatural, which manifests in her dreams and sleepwalking episodes. Her character is marked by a blend of innocence and</w:t>
      </w:r>
      <w:r>
        <w:t xml:space="preserve"> otherworldly allure, making her both a victim and a key player in the unfolding drama. Her ultimate sacrifice is pivotal in the resolution of the story.</w:t>
      </w:r>
    </w:p>
    <w:tbl>
      <w:tblPr>
        <w:tblW w:w="0" w:type="auto"/>
        <w:tblLook w:val="04A0" w:firstRow="1" w:lastRow="0" w:firstColumn="1" w:lastColumn="0" w:noHBand="0" w:noVBand="1"/>
      </w:tblPr>
      <w:tblGrid>
        <w:gridCol w:w="936"/>
        <w:gridCol w:w="7562"/>
      </w:tblGrid>
      <w:tr w:rsidR="00A45DB5">
        <w:tc>
          <w:tcPr>
            <w:tcW w:w="720" w:type="dxa"/>
            <w:vAlign w:val="center"/>
          </w:tcPr>
          <w:p w:rsidR="00A45DB5" w:rsidRDefault="006E0567">
            <w:r>
              <w:rPr>
                <w:noProof/>
              </w:rPr>
              <w:drawing>
                <wp:inline distT="0" distB="0" distL="0" distR="0">
                  <wp:extent cx="457200" cy="5703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0"/>
                          <a:stretch>
                            <a:fillRect/>
                          </a:stretch>
                        </pic:blipFill>
                        <pic:spPr>
                          <a:xfrm>
                            <a:off x="0" y="0"/>
                            <a:ext cx="457200" cy="570345"/>
                          </a:xfrm>
                          <a:prstGeom prst="rect">
                            <a:avLst/>
                          </a:prstGeom>
                        </pic:spPr>
                      </pic:pic>
                    </a:graphicData>
                  </a:graphic>
                </wp:inline>
              </w:drawing>
            </w:r>
          </w:p>
        </w:tc>
        <w:tc>
          <w:tcPr>
            <w:tcW w:w="7920" w:type="dxa"/>
            <w:vAlign w:val="bottom"/>
          </w:tcPr>
          <w:p w:rsidR="00A45DB5" w:rsidRDefault="006E0567">
            <w:r>
              <w:rPr>
                <w:i/>
              </w:rPr>
              <w:t>Anya Taylor-Joy</w:t>
            </w:r>
          </w:p>
          <w:p w:rsidR="00A45DB5" w:rsidRDefault="006E0567">
            <w:r>
              <w:t>Known for her ethereal presence and strong performances in period pieces.</w:t>
            </w:r>
          </w:p>
        </w:tc>
      </w:tr>
      <w:tr w:rsidR="00A45DB5">
        <w:tc>
          <w:tcPr>
            <w:tcW w:w="720" w:type="dxa"/>
            <w:vAlign w:val="center"/>
          </w:tcPr>
          <w:p w:rsidR="00A45DB5" w:rsidRDefault="006E0567">
            <w:r>
              <w:rPr>
                <w:noProof/>
              </w:rPr>
              <w:drawing>
                <wp:inline distT="0" distB="0" distL="0" distR="0">
                  <wp:extent cx="457200" cy="685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7"/>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Florence Pugh</w:t>
            </w:r>
          </w:p>
          <w:p w:rsidR="00A45DB5" w:rsidRDefault="006E0567">
            <w:r>
              <w:t>Brings depth and intensity to complex roles.</w:t>
            </w:r>
          </w:p>
        </w:tc>
      </w:tr>
      <w:tr w:rsidR="00A45DB5">
        <w:tc>
          <w:tcPr>
            <w:tcW w:w="720" w:type="dxa"/>
            <w:vAlign w:val="center"/>
          </w:tcPr>
          <w:p w:rsidR="00A45DB5" w:rsidRDefault="006E0567">
            <w:r>
              <w:rPr>
                <w:noProof/>
              </w:rPr>
              <w:drawing>
                <wp:inline distT="0" distB="0" distL="0" distR="0">
                  <wp:extent cx="457200" cy="685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8"/>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Saoirse Ronan</w:t>
            </w:r>
          </w:p>
          <w:p w:rsidR="00A45DB5" w:rsidRDefault="006E0567">
            <w:r>
              <w:t>Acclaimed for her ability to portray nuanced characters.</w:t>
            </w:r>
          </w:p>
        </w:tc>
      </w:tr>
      <w:tr w:rsidR="00A45DB5">
        <w:tc>
          <w:tcPr>
            <w:tcW w:w="720" w:type="dxa"/>
            <w:vAlign w:val="center"/>
          </w:tcPr>
          <w:p w:rsidR="00A45DB5" w:rsidRDefault="006E0567">
            <w:r>
              <w:rPr>
                <w:noProof/>
              </w:rPr>
              <w:drawing>
                <wp:inline distT="0" distB="0" distL="0" distR="0">
                  <wp:extent cx="457200" cy="685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9"/>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Mia Goth</w:t>
            </w:r>
          </w:p>
          <w:p w:rsidR="00A45DB5" w:rsidRDefault="006E0567">
            <w:r>
              <w:t>Has a unique look and experience in horror genres.</w:t>
            </w:r>
          </w:p>
        </w:tc>
      </w:tr>
      <w:tr w:rsidR="00A45DB5">
        <w:tc>
          <w:tcPr>
            <w:tcW w:w="720" w:type="dxa"/>
            <w:vAlign w:val="center"/>
          </w:tcPr>
          <w:p w:rsidR="00A45DB5" w:rsidRDefault="006E0567">
            <w:r>
              <w:rPr>
                <w:noProof/>
              </w:rPr>
              <w:drawing>
                <wp:inline distT="0" distB="0" distL="0" distR="0">
                  <wp:extent cx="4572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0"/>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Lily Collins</w:t>
            </w:r>
          </w:p>
          <w:p w:rsidR="00A45DB5" w:rsidRDefault="006E0567">
            <w:r>
              <w:t>Known for her classic beauty and strong acti</w:t>
            </w:r>
            <w:r>
              <w:t>ng skills.</w:t>
            </w:r>
          </w:p>
        </w:tc>
      </w:tr>
      <w:tr w:rsidR="00A45DB5">
        <w:tc>
          <w:tcPr>
            <w:tcW w:w="720" w:type="dxa"/>
            <w:vAlign w:val="center"/>
          </w:tcPr>
          <w:p w:rsidR="00A45DB5" w:rsidRDefault="006E0567">
            <w:r>
              <w:rPr>
                <w:noProof/>
              </w:rPr>
              <w:drawing>
                <wp:inline distT="0" distB="0" distL="0" distR="0">
                  <wp:extent cx="4572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1"/>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Emma Mackey</w:t>
            </w:r>
          </w:p>
          <w:p w:rsidR="00A45DB5" w:rsidRDefault="006E0567">
            <w:r>
              <w:t>Rising star with a captivating screen presence.</w:t>
            </w:r>
          </w:p>
        </w:tc>
      </w:tr>
      <w:tr w:rsidR="00A45DB5">
        <w:tc>
          <w:tcPr>
            <w:tcW w:w="720" w:type="dxa"/>
            <w:vAlign w:val="center"/>
          </w:tcPr>
          <w:p w:rsidR="00A45DB5" w:rsidRDefault="006E0567">
            <w:r>
              <w:rPr>
                <w:noProof/>
              </w:rPr>
              <w:drawing>
                <wp:inline distT="0" distB="0" distL="0" distR="0">
                  <wp:extent cx="457200" cy="685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2"/>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Elle Fanning</w:t>
            </w:r>
          </w:p>
          <w:p w:rsidR="00A45DB5" w:rsidRDefault="006E0567">
            <w:r>
              <w:t>Has a delicate and ethereal quality suitable for Ellen.</w:t>
            </w:r>
          </w:p>
        </w:tc>
      </w:tr>
      <w:tr w:rsidR="00A45DB5">
        <w:tc>
          <w:tcPr>
            <w:tcW w:w="720" w:type="dxa"/>
            <w:vAlign w:val="center"/>
          </w:tcPr>
          <w:p w:rsidR="00A45DB5" w:rsidRDefault="006E0567">
            <w:r>
              <w:rPr>
                <w:noProof/>
              </w:rPr>
              <w:lastRenderedPageBreak/>
              <w:drawing>
                <wp:inline distT="0" distB="0" distL="0" distR="0">
                  <wp:extent cx="457200" cy="61232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3"/>
                          <a:stretch>
                            <a:fillRect/>
                          </a:stretch>
                        </pic:blipFill>
                        <pic:spPr>
                          <a:xfrm>
                            <a:off x="0" y="0"/>
                            <a:ext cx="457200" cy="612321"/>
                          </a:xfrm>
                          <a:prstGeom prst="rect">
                            <a:avLst/>
                          </a:prstGeom>
                        </pic:spPr>
                      </pic:pic>
                    </a:graphicData>
                  </a:graphic>
                </wp:inline>
              </w:drawing>
            </w:r>
          </w:p>
        </w:tc>
        <w:tc>
          <w:tcPr>
            <w:tcW w:w="7920" w:type="dxa"/>
            <w:vAlign w:val="bottom"/>
          </w:tcPr>
          <w:p w:rsidR="00A45DB5" w:rsidRDefault="006E0567">
            <w:r>
              <w:rPr>
                <w:i/>
              </w:rPr>
              <w:t>Thomasin McKenzie</w:t>
            </w:r>
          </w:p>
          <w:p w:rsidR="00A45DB5" w:rsidRDefault="006E0567">
            <w:r>
              <w:t>Known for her ability to convey vulnerability and strength.</w:t>
            </w:r>
          </w:p>
        </w:tc>
      </w:tr>
      <w:tr w:rsidR="00A45DB5">
        <w:tc>
          <w:tcPr>
            <w:tcW w:w="720" w:type="dxa"/>
            <w:vAlign w:val="center"/>
          </w:tcPr>
          <w:p w:rsidR="00A45DB5" w:rsidRDefault="006E0567">
            <w:r>
              <w:rPr>
                <w:noProof/>
              </w:rPr>
              <w:drawing>
                <wp:inline distT="0" distB="0" distL="0" distR="0">
                  <wp:extent cx="457200" cy="685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4"/>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Kaitlyn Dever</w:t>
            </w:r>
          </w:p>
          <w:p w:rsidR="00A45DB5" w:rsidRDefault="006E0567">
            <w:r>
              <w:t xml:space="preserve">Versatile </w:t>
            </w:r>
            <w:r>
              <w:t>actress with a strong emotional range.</w:t>
            </w:r>
          </w:p>
        </w:tc>
      </w:tr>
      <w:tr w:rsidR="00A45DB5">
        <w:tc>
          <w:tcPr>
            <w:tcW w:w="720" w:type="dxa"/>
            <w:vAlign w:val="center"/>
          </w:tcPr>
          <w:p w:rsidR="00A45DB5" w:rsidRDefault="006E0567">
            <w:r>
              <w:rPr>
                <w:noProof/>
              </w:rPr>
              <w:drawing>
                <wp:inline distT="0" distB="0" distL="0" distR="0">
                  <wp:extent cx="4572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5"/>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Olivia Cooke</w:t>
            </w:r>
          </w:p>
          <w:p w:rsidR="00A45DB5" w:rsidRDefault="006E0567">
            <w:r>
              <w:t>Brings intensity and depth to her roles.</w:t>
            </w:r>
          </w:p>
        </w:tc>
      </w:tr>
    </w:tbl>
    <w:p w:rsidR="00A45DB5" w:rsidRDefault="006E0567">
      <w:r>
        <w:rPr>
          <w:rStyle w:val="charactername"/>
          <w:b/>
          <w:i/>
        </w:rPr>
        <w:t>Thomas Hutter</w:t>
      </w:r>
    </w:p>
    <w:p w:rsidR="00A45DB5" w:rsidRDefault="006E0567">
      <w:r>
        <w:t>Thomas is Ellen's husband, a young estate agent in his mid-20s. He is portrayed as handsome and kind, yet somewhat naive to the darker aspects of</w:t>
      </w:r>
      <w:r>
        <w:t xml:space="preserve"> the world. His journey to Count Orlok's castle sets the plot in motion, and his love for Ellen drives much of his actions. Thomas is a character caught between his professional ambitions and the supernatural forces threatening his life and marriage.</w:t>
      </w:r>
    </w:p>
    <w:tbl>
      <w:tblPr>
        <w:tblW w:w="0" w:type="auto"/>
        <w:tblLook w:val="04A0" w:firstRow="1" w:lastRow="0" w:firstColumn="1" w:lastColumn="0" w:noHBand="0" w:noVBand="1"/>
      </w:tblPr>
      <w:tblGrid>
        <w:gridCol w:w="936"/>
        <w:gridCol w:w="7562"/>
      </w:tblGrid>
      <w:tr w:rsidR="00A45DB5">
        <w:tc>
          <w:tcPr>
            <w:tcW w:w="720" w:type="dxa"/>
            <w:vAlign w:val="center"/>
          </w:tcPr>
          <w:p w:rsidR="00A45DB5" w:rsidRDefault="006E0567">
            <w:r>
              <w:rPr>
                <w:noProof/>
              </w:rPr>
              <w:drawing>
                <wp:inline distT="0" distB="0" distL="0" distR="0">
                  <wp:extent cx="457200" cy="685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6"/>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Tim</w:t>
            </w:r>
            <w:r>
              <w:rPr>
                <w:i/>
              </w:rPr>
              <w:t>othée Chalamet</w:t>
            </w:r>
          </w:p>
          <w:p w:rsidR="00A45DB5" w:rsidRDefault="006E0567">
            <w:r>
              <w:t>Known for his ability to portray youthful vulnerability and intensity.</w:t>
            </w:r>
          </w:p>
        </w:tc>
      </w:tr>
      <w:tr w:rsidR="00A45DB5">
        <w:tc>
          <w:tcPr>
            <w:tcW w:w="720" w:type="dxa"/>
            <w:vAlign w:val="center"/>
          </w:tcPr>
          <w:p w:rsidR="00A45DB5" w:rsidRDefault="006E0567">
            <w:r>
              <w:rPr>
                <w:noProof/>
              </w:rPr>
              <w:drawing>
                <wp:inline distT="0" distB="0" distL="0" distR="0">
                  <wp:extent cx="457200"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7"/>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Lucas Hedges</w:t>
            </w:r>
          </w:p>
          <w:p w:rsidR="00A45DB5" w:rsidRDefault="006E0567">
            <w:r>
              <w:t>Brings depth and sincerity to his roles.</w:t>
            </w:r>
          </w:p>
        </w:tc>
      </w:tr>
      <w:tr w:rsidR="00A45DB5">
        <w:tc>
          <w:tcPr>
            <w:tcW w:w="720" w:type="dxa"/>
            <w:vAlign w:val="center"/>
          </w:tcPr>
          <w:p w:rsidR="00A45DB5" w:rsidRDefault="006E0567">
            <w:r>
              <w:rPr>
                <w:noProof/>
              </w:rPr>
              <w:drawing>
                <wp:inline distT="0" distB="0" distL="0" distR="0">
                  <wp:extent cx="4572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8"/>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Tom Holland</w:t>
            </w:r>
          </w:p>
          <w:p w:rsidR="00A45DB5" w:rsidRDefault="006E0567">
            <w:r>
              <w:t>Has a boyish charm and strong acting chops.</w:t>
            </w:r>
          </w:p>
        </w:tc>
      </w:tr>
      <w:tr w:rsidR="00A45DB5">
        <w:tc>
          <w:tcPr>
            <w:tcW w:w="720" w:type="dxa"/>
            <w:vAlign w:val="center"/>
          </w:tcPr>
          <w:p w:rsidR="00A45DB5" w:rsidRDefault="006E0567">
            <w:r>
              <w:rPr>
                <w:noProof/>
              </w:rPr>
              <w:drawing>
                <wp:inline distT="0" distB="0" distL="0" distR="0">
                  <wp:extent cx="4572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9"/>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George MacKay</w:t>
            </w:r>
          </w:p>
          <w:p w:rsidR="00A45DB5" w:rsidRDefault="006E0567">
            <w:r>
              <w:t xml:space="preserve">Known for his intense performances </w:t>
            </w:r>
            <w:r>
              <w:t>and period drama experience.</w:t>
            </w:r>
          </w:p>
        </w:tc>
      </w:tr>
      <w:tr w:rsidR="00A45DB5">
        <w:tc>
          <w:tcPr>
            <w:tcW w:w="720" w:type="dxa"/>
            <w:vAlign w:val="center"/>
          </w:tcPr>
          <w:p w:rsidR="00A45DB5" w:rsidRDefault="006E0567">
            <w:r>
              <w:rPr>
                <w:noProof/>
              </w:rPr>
              <w:lastRenderedPageBreak/>
              <w:drawing>
                <wp:inline distT="0" distB="0" distL="0" distR="0">
                  <wp:extent cx="4572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0"/>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Taron Egerton</w:t>
            </w:r>
          </w:p>
          <w:p w:rsidR="00A45DB5" w:rsidRDefault="006E0567">
            <w:r>
              <w:t>Versatile actor with a strong screen presence.</w:t>
            </w:r>
          </w:p>
        </w:tc>
      </w:tr>
      <w:tr w:rsidR="00A45DB5">
        <w:tc>
          <w:tcPr>
            <w:tcW w:w="720" w:type="dxa"/>
            <w:vAlign w:val="center"/>
          </w:tcPr>
          <w:p w:rsidR="00A45DB5" w:rsidRDefault="006E0567">
            <w:r>
              <w:rPr>
                <w:noProof/>
              </w:rPr>
              <w:drawing>
                <wp:inline distT="0" distB="0" distL="0" distR="0">
                  <wp:extent cx="457200" cy="685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1"/>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Nicholas Hoult</w:t>
            </w:r>
          </w:p>
          <w:p w:rsidR="00A45DB5" w:rsidRDefault="006E0567">
            <w:r>
              <w:t>Experienced in both period pieces and horror genres.</w:t>
            </w:r>
          </w:p>
        </w:tc>
      </w:tr>
      <w:tr w:rsidR="00A45DB5">
        <w:tc>
          <w:tcPr>
            <w:tcW w:w="720" w:type="dxa"/>
            <w:vAlign w:val="center"/>
          </w:tcPr>
          <w:p w:rsidR="00A45DB5" w:rsidRDefault="006E0567">
            <w:r>
              <w:rPr>
                <w:noProof/>
              </w:rPr>
              <w:drawing>
                <wp:inline distT="0" distB="0" distL="0" distR="0">
                  <wp:extent cx="457200" cy="685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2"/>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Joe Alwyn</w:t>
            </w:r>
          </w:p>
          <w:p w:rsidR="00A45DB5" w:rsidRDefault="006E0567">
            <w:r>
              <w:t>Brings a quiet intensity to his roles.</w:t>
            </w:r>
          </w:p>
        </w:tc>
      </w:tr>
      <w:tr w:rsidR="00A45DB5">
        <w:tc>
          <w:tcPr>
            <w:tcW w:w="720" w:type="dxa"/>
            <w:vAlign w:val="center"/>
          </w:tcPr>
          <w:p w:rsidR="00A45DB5" w:rsidRDefault="006E0567">
            <w:r>
              <w:rPr>
                <w:noProof/>
              </w:rPr>
              <w:drawing>
                <wp:inline distT="0" distB="0" distL="0" distR="0">
                  <wp:extent cx="4572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3"/>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Jack Lowden</w:t>
            </w:r>
          </w:p>
          <w:p w:rsidR="00A45DB5" w:rsidRDefault="006E0567">
            <w:r>
              <w:t xml:space="preserve">Known for his strong </w:t>
            </w:r>
            <w:r>
              <w:t>performances in dramatic roles.</w:t>
            </w:r>
          </w:p>
        </w:tc>
      </w:tr>
      <w:tr w:rsidR="00A45DB5">
        <w:tc>
          <w:tcPr>
            <w:tcW w:w="720" w:type="dxa"/>
            <w:vAlign w:val="center"/>
          </w:tcPr>
          <w:p w:rsidR="00A45DB5" w:rsidRDefault="006E0567">
            <w:r>
              <w:rPr>
                <w:noProof/>
              </w:rPr>
              <w:drawing>
                <wp:inline distT="0" distB="0" distL="0" distR="0">
                  <wp:extent cx="4572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4"/>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Fionn Whitehead</w:t>
            </w:r>
          </w:p>
          <w:p w:rsidR="00A45DB5" w:rsidRDefault="006E0567">
            <w:r>
              <w:t>Rising star with a compelling screen presence.</w:t>
            </w:r>
          </w:p>
        </w:tc>
      </w:tr>
      <w:tr w:rsidR="00A45DB5">
        <w:tc>
          <w:tcPr>
            <w:tcW w:w="720" w:type="dxa"/>
            <w:vAlign w:val="center"/>
          </w:tcPr>
          <w:p w:rsidR="00A45DB5" w:rsidRDefault="006E0567">
            <w:r>
              <w:rPr>
                <w:noProof/>
              </w:rPr>
              <w:drawing>
                <wp:inline distT="0" distB="0" distL="0" distR="0">
                  <wp:extent cx="457200" cy="685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5"/>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Barry Keoghan</w:t>
            </w:r>
          </w:p>
          <w:p w:rsidR="00A45DB5" w:rsidRDefault="006E0567">
            <w:r>
              <w:t>Unique actor known for his intense and memorable performances.</w:t>
            </w:r>
          </w:p>
        </w:tc>
      </w:tr>
    </w:tbl>
    <w:p w:rsidR="00A45DB5" w:rsidRDefault="006E0567">
      <w:r>
        <w:rPr>
          <w:rStyle w:val="charactername"/>
          <w:b/>
          <w:i/>
        </w:rPr>
        <w:t>Count Orlok</w:t>
      </w:r>
    </w:p>
    <w:p w:rsidR="00A45DB5" w:rsidRDefault="006E0567">
      <w:r>
        <w:t>Count Orlok, also known as Nosferatu, is the central antagonist o</w:t>
      </w:r>
      <w:r>
        <w:t>f the story. He is a vampire of ancient nobility, characterized by his deathly pale appearance and supernatural powers. Orlok is a predatory figure, driven by an insatiable hunger for blood and a desire to possess Ellen. His presence is both terrifying and</w:t>
      </w:r>
      <w:r>
        <w:t xml:space="preserve"> magnetic, embodying the essence of the vampire mythos.</w:t>
      </w:r>
    </w:p>
    <w:tbl>
      <w:tblPr>
        <w:tblW w:w="0" w:type="auto"/>
        <w:tblLook w:val="04A0" w:firstRow="1" w:lastRow="0" w:firstColumn="1" w:lastColumn="0" w:noHBand="0" w:noVBand="1"/>
      </w:tblPr>
      <w:tblGrid>
        <w:gridCol w:w="936"/>
        <w:gridCol w:w="7562"/>
      </w:tblGrid>
      <w:tr w:rsidR="00A45DB5">
        <w:tc>
          <w:tcPr>
            <w:tcW w:w="720" w:type="dxa"/>
            <w:vAlign w:val="center"/>
          </w:tcPr>
          <w:p w:rsidR="00A45DB5" w:rsidRDefault="006E0567">
            <w:r>
              <w:rPr>
                <w:noProof/>
              </w:rPr>
              <w:drawing>
                <wp:inline distT="0" distB="0" distL="0" distR="0">
                  <wp:extent cx="457200" cy="685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6"/>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Mads Mikkelsen</w:t>
            </w:r>
          </w:p>
          <w:p w:rsidR="00A45DB5" w:rsidRDefault="006E0567">
            <w:r>
              <w:t>Known for his ability to portray complex and menacing characters.</w:t>
            </w:r>
          </w:p>
        </w:tc>
      </w:tr>
      <w:tr w:rsidR="00A45DB5">
        <w:tc>
          <w:tcPr>
            <w:tcW w:w="720" w:type="dxa"/>
            <w:vAlign w:val="center"/>
          </w:tcPr>
          <w:p w:rsidR="00A45DB5" w:rsidRDefault="006E0567">
            <w:r>
              <w:rPr>
                <w:noProof/>
              </w:rPr>
              <w:lastRenderedPageBreak/>
              <w:drawing>
                <wp:inline distT="0" distB="0" distL="0" distR="0">
                  <wp:extent cx="4572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7"/>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Willem Dafoe</w:t>
            </w:r>
          </w:p>
          <w:p w:rsidR="00A45DB5" w:rsidRDefault="006E0567">
            <w:r>
              <w:t>Has a unique look and experience in playing dark, intense roles.</w:t>
            </w:r>
          </w:p>
        </w:tc>
      </w:tr>
      <w:tr w:rsidR="00A45DB5">
        <w:tc>
          <w:tcPr>
            <w:tcW w:w="720" w:type="dxa"/>
            <w:vAlign w:val="center"/>
          </w:tcPr>
          <w:p w:rsidR="00A45DB5" w:rsidRDefault="006E0567">
            <w:r>
              <w:rPr>
                <w:noProof/>
              </w:rPr>
              <w:drawing>
                <wp:inline distT="0" distB="0" distL="0" distR="0">
                  <wp:extent cx="457200" cy="685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8"/>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Javier Bardem</w:t>
            </w:r>
          </w:p>
          <w:p w:rsidR="00A45DB5" w:rsidRDefault="006E0567">
            <w:r>
              <w:t>Brings a commanding</w:t>
            </w:r>
            <w:r>
              <w:t xml:space="preserve"> presence and intensity to his roles.</w:t>
            </w:r>
          </w:p>
        </w:tc>
      </w:tr>
      <w:tr w:rsidR="00A45DB5">
        <w:tc>
          <w:tcPr>
            <w:tcW w:w="720" w:type="dxa"/>
            <w:vAlign w:val="center"/>
          </w:tcPr>
          <w:p w:rsidR="00A45DB5" w:rsidRDefault="006E0567">
            <w:r>
              <w:rPr>
                <w:noProof/>
              </w:rPr>
              <w:drawing>
                <wp:inline distT="0" distB="0" distL="0" distR="0">
                  <wp:extent cx="457200" cy="69272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9"/>
                          <a:stretch>
                            <a:fillRect/>
                          </a:stretch>
                        </pic:blipFill>
                        <pic:spPr>
                          <a:xfrm>
                            <a:off x="0" y="0"/>
                            <a:ext cx="457200" cy="692727"/>
                          </a:xfrm>
                          <a:prstGeom prst="rect">
                            <a:avLst/>
                          </a:prstGeom>
                        </pic:spPr>
                      </pic:pic>
                    </a:graphicData>
                  </a:graphic>
                </wp:inline>
              </w:drawing>
            </w:r>
          </w:p>
        </w:tc>
        <w:tc>
          <w:tcPr>
            <w:tcW w:w="7920" w:type="dxa"/>
            <w:vAlign w:val="bottom"/>
          </w:tcPr>
          <w:p w:rsidR="00A45DB5" w:rsidRDefault="006E0567">
            <w:r>
              <w:rPr>
                <w:i/>
              </w:rPr>
              <w:t>Ralph Fiennes</w:t>
            </w:r>
          </w:p>
          <w:p w:rsidR="00A45DB5" w:rsidRDefault="006E0567">
            <w:r>
              <w:t>Acclaimed for his ability to portray both charm and menace.</w:t>
            </w:r>
          </w:p>
        </w:tc>
      </w:tr>
      <w:tr w:rsidR="00A45DB5">
        <w:tc>
          <w:tcPr>
            <w:tcW w:w="720" w:type="dxa"/>
            <w:vAlign w:val="center"/>
          </w:tcPr>
          <w:p w:rsidR="00A45DB5" w:rsidRDefault="006E0567">
            <w:r>
              <w:rPr>
                <w:noProof/>
              </w:rPr>
              <w:drawing>
                <wp:inline distT="0" distB="0" distL="0" distR="0">
                  <wp:extent cx="457200" cy="685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0"/>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Benicio Del Toro</w:t>
            </w:r>
          </w:p>
          <w:p w:rsidR="00A45DB5" w:rsidRDefault="006E0567">
            <w:r>
              <w:t>Known for his intense and captivating performances.</w:t>
            </w:r>
          </w:p>
        </w:tc>
      </w:tr>
      <w:tr w:rsidR="00A45DB5">
        <w:tc>
          <w:tcPr>
            <w:tcW w:w="720" w:type="dxa"/>
            <w:vAlign w:val="center"/>
          </w:tcPr>
          <w:p w:rsidR="00A45DB5" w:rsidRDefault="006E0567">
            <w:r>
              <w:rPr>
                <w:noProof/>
              </w:rPr>
              <w:drawing>
                <wp:inline distT="0" distB="0" distL="0" distR="0">
                  <wp:extent cx="457200" cy="685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1"/>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Christoph Waltz</w:t>
            </w:r>
          </w:p>
          <w:p w:rsidR="00A45DB5" w:rsidRDefault="006E0567">
            <w:r>
              <w:t xml:space="preserve">Brings a sophisticated and chilling presence to </w:t>
            </w:r>
            <w:r>
              <w:t>his roles.</w:t>
            </w:r>
          </w:p>
        </w:tc>
      </w:tr>
      <w:tr w:rsidR="00A45DB5">
        <w:tc>
          <w:tcPr>
            <w:tcW w:w="720" w:type="dxa"/>
            <w:vAlign w:val="center"/>
          </w:tcPr>
          <w:p w:rsidR="00A45DB5" w:rsidRDefault="006E0567">
            <w:r>
              <w:rPr>
                <w:noProof/>
              </w:rPr>
              <w:drawing>
                <wp:inline distT="0" distB="0" distL="0" distR="0">
                  <wp:extent cx="457200" cy="685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2"/>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Mark Strong</w:t>
            </w:r>
          </w:p>
          <w:p w:rsidR="00A45DB5" w:rsidRDefault="006E0567">
            <w:r>
              <w:t>Experienced in playing villainous and authoritative characters.</w:t>
            </w:r>
          </w:p>
        </w:tc>
      </w:tr>
      <w:tr w:rsidR="00A45DB5">
        <w:tc>
          <w:tcPr>
            <w:tcW w:w="720" w:type="dxa"/>
            <w:vAlign w:val="center"/>
          </w:tcPr>
          <w:p w:rsidR="00A45DB5" w:rsidRDefault="006E0567">
            <w:r>
              <w:rPr>
                <w:noProof/>
              </w:rPr>
              <w:drawing>
                <wp:inline distT="0" distB="0" distL="0" distR="0">
                  <wp:extent cx="457200" cy="685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3"/>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Cillian Murphy</w:t>
            </w:r>
          </w:p>
          <w:p w:rsidR="00A45DB5" w:rsidRDefault="006E0567">
            <w:r>
              <w:t>Known for his piercing gaze and ability to portray enigmatic characters.</w:t>
            </w:r>
          </w:p>
        </w:tc>
      </w:tr>
      <w:tr w:rsidR="00A45DB5">
        <w:tc>
          <w:tcPr>
            <w:tcW w:w="720" w:type="dxa"/>
            <w:vAlign w:val="center"/>
          </w:tcPr>
          <w:p w:rsidR="00A45DB5" w:rsidRDefault="006E0567">
            <w:r>
              <w:rPr>
                <w:noProof/>
              </w:rPr>
              <w:drawing>
                <wp:inline distT="0" distB="0" distL="0" distR="0">
                  <wp:extent cx="457200" cy="685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4"/>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Michael Fassbender</w:t>
            </w:r>
          </w:p>
          <w:p w:rsidR="00A45DB5" w:rsidRDefault="006E0567">
            <w:r>
              <w:t>Brings depth and intensity to his performances.</w:t>
            </w:r>
          </w:p>
        </w:tc>
      </w:tr>
      <w:tr w:rsidR="00A45DB5">
        <w:tc>
          <w:tcPr>
            <w:tcW w:w="720" w:type="dxa"/>
            <w:vAlign w:val="center"/>
          </w:tcPr>
          <w:p w:rsidR="00A45DB5" w:rsidRDefault="006E0567">
            <w:r>
              <w:rPr>
                <w:noProof/>
              </w:rPr>
              <w:drawing>
                <wp:inline distT="0" distB="0" distL="0" distR="0">
                  <wp:extent cx="457200" cy="685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5"/>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Bill Skarsgård</w:t>
            </w:r>
          </w:p>
          <w:p w:rsidR="00A45DB5" w:rsidRDefault="006E0567">
            <w:r>
              <w:t>Has experience in horror roles and a unique screen presence.</w:t>
            </w:r>
          </w:p>
        </w:tc>
      </w:tr>
    </w:tbl>
    <w:p w:rsidR="00A45DB5" w:rsidRDefault="006E0567">
      <w:r>
        <w:rPr>
          <w:rStyle w:val="charactername"/>
          <w:b/>
          <w:i/>
        </w:rPr>
        <w:lastRenderedPageBreak/>
        <w:t>Friedrich Harding</w:t>
      </w:r>
    </w:p>
    <w:p w:rsidR="00A45DB5" w:rsidRDefault="006E0567">
      <w:r>
        <w:t xml:space="preserve">Friedrich Harding is a friend to Thomas and a wealthy ship merchant. He is depicted as stalwart and confident, a family man who deeply loves his wife, Anna, and </w:t>
      </w:r>
      <w:r>
        <w:t>their children. Harding's character represents the rational and grounded aspect of the story, though he is ultimately drawn into the supernatural events surrounding Ellen and Thomas.</w:t>
      </w:r>
    </w:p>
    <w:tbl>
      <w:tblPr>
        <w:tblW w:w="0" w:type="auto"/>
        <w:tblLook w:val="04A0" w:firstRow="1" w:lastRow="0" w:firstColumn="1" w:lastColumn="0" w:noHBand="0" w:noVBand="1"/>
      </w:tblPr>
      <w:tblGrid>
        <w:gridCol w:w="936"/>
        <w:gridCol w:w="7562"/>
      </w:tblGrid>
      <w:tr w:rsidR="00A45DB5">
        <w:tc>
          <w:tcPr>
            <w:tcW w:w="720" w:type="dxa"/>
            <w:vAlign w:val="center"/>
          </w:tcPr>
          <w:p w:rsidR="00A45DB5" w:rsidRDefault="006E0567">
            <w:r>
              <w:rPr>
                <w:noProof/>
              </w:rPr>
              <w:drawing>
                <wp:inline distT="0" distB="0" distL="0" distR="0">
                  <wp:extent cx="457200" cy="685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6"/>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Richard Madden</w:t>
            </w:r>
          </w:p>
          <w:p w:rsidR="00A45DB5" w:rsidRDefault="006E0567">
            <w:r>
              <w:t>Known for his strong presence and ability to portray com</w:t>
            </w:r>
            <w:r>
              <w:t>plex characters.</w:t>
            </w:r>
          </w:p>
        </w:tc>
      </w:tr>
      <w:tr w:rsidR="00A45DB5">
        <w:tc>
          <w:tcPr>
            <w:tcW w:w="720" w:type="dxa"/>
            <w:vAlign w:val="center"/>
          </w:tcPr>
          <w:p w:rsidR="00A45DB5" w:rsidRDefault="006E0567">
            <w:r>
              <w:rPr>
                <w:noProof/>
              </w:rPr>
              <w:drawing>
                <wp:inline distT="0" distB="0" distL="0" distR="0">
                  <wp:extent cx="457200" cy="685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7"/>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Henry Cavill</w:t>
            </w:r>
          </w:p>
          <w:p w:rsidR="00A45DB5" w:rsidRDefault="006E0567">
            <w:r>
              <w:t>Brings a commanding presence and charisma to his roles.</w:t>
            </w:r>
          </w:p>
        </w:tc>
      </w:tr>
      <w:tr w:rsidR="00A45DB5">
        <w:tc>
          <w:tcPr>
            <w:tcW w:w="720" w:type="dxa"/>
            <w:vAlign w:val="center"/>
          </w:tcPr>
          <w:p w:rsidR="00A45DB5" w:rsidRDefault="006E0567">
            <w:r>
              <w:rPr>
                <w:noProof/>
              </w:rPr>
              <w:drawing>
                <wp:inline distT="0" distB="0" distL="0" distR="0">
                  <wp:extent cx="457200" cy="685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8"/>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Dan Stevens</w:t>
            </w:r>
          </w:p>
          <w:p w:rsidR="00A45DB5" w:rsidRDefault="006E0567">
            <w:r>
              <w:t>Experienced in period dramas and brings depth to his performances.</w:t>
            </w:r>
          </w:p>
        </w:tc>
      </w:tr>
      <w:tr w:rsidR="00A45DB5">
        <w:tc>
          <w:tcPr>
            <w:tcW w:w="720" w:type="dxa"/>
            <w:vAlign w:val="center"/>
          </w:tcPr>
          <w:p w:rsidR="00A45DB5" w:rsidRDefault="006E0567">
            <w:r>
              <w:rPr>
                <w:noProof/>
              </w:rPr>
              <w:drawing>
                <wp:inline distT="0" distB="0" distL="0" distR="0">
                  <wp:extent cx="457200" cy="685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9"/>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Sam Claflin</w:t>
            </w:r>
          </w:p>
          <w:p w:rsidR="00A45DB5" w:rsidRDefault="006E0567">
            <w:r>
              <w:t>Known for his charm and versatility in various roles.</w:t>
            </w:r>
          </w:p>
        </w:tc>
      </w:tr>
      <w:tr w:rsidR="00A45DB5">
        <w:tc>
          <w:tcPr>
            <w:tcW w:w="720" w:type="dxa"/>
            <w:vAlign w:val="center"/>
          </w:tcPr>
          <w:p w:rsidR="00A45DB5" w:rsidRDefault="006E0567">
            <w:r>
              <w:rPr>
                <w:noProof/>
              </w:rPr>
              <w:drawing>
                <wp:inline distT="0" distB="0" distL="0" distR="0">
                  <wp:extent cx="457200" cy="6858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0"/>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Kit Harington</w:t>
            </w:r>
          </w:p>
          <w:p w:rsidR="00A45DB5" w:rsidRDefault="006E0567">
            <w:r>
              <w:t>Brings intensity and depth to his performances.</w:t>
            </w:r>
          </w:p>
        </w:tc>
      </w:tr>
      <w:tr w:rsidR="00A45DB5">
        <w:tc>
          <w:tcPr>
            <w:tcW w:w="720" w:type="dxa"/>
            <w:vAlign w:val="center"/>
          </w:tcPr>
          <w:p w:rsidR="00A45DB5" w:rsidRDefault="006E0567">
            <w:r>
              <w:rPr>
                <w:noProof/>
              </w:rPr>
              <w:drawing>
                <wp:inline distT="0" distB="0" distL="0" distR="0">
                  <wp:extent cx="457200" cy="6858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1"/>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James Norton</w:t>
            </w:r>
          </w:p>
          <w:p w:rsidR="00A45DB5" w:rsidRDefault="006E0567">
            <w:r>
              <w:t>Acclaimed for his ability to portray both charm and complexity.</w:t>
            </w:r>
          </w:p>
        </w:tc>
      </w:tr>
      <w:tr w:rsidR="00A45DB5">
        <w:tc>
          <w:tcPr>
            <w:tcW w:w="720" w:type="dxa"/>
            <w:vAlign w:val="center"/>
          </w:tcPr>
          <w:p w:rsidR="00A45DB5" w:rsidRDefault="006E0567">
            <w:r>
              <w:rPr>
                <w:noProof/>
              </w:rPr>
              <w:drawing>
                <wp:inline distT="0" distB="0" distL="0" distR="0">
                  <wp:extent cx="457200" cy="685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2"/>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Aidan Turner</w:t>
            </w:r>
          </w:p>
          <w:p w:rsidR="00A45DB5" w:rsidRDefault="006E0567">
            <w:r>
              <w:t>Known for his strong screen presence and versatility.</w:t>
            </w:r>
          </w:p>
        </w:tc>
      </w:tr>
      <w:tr w:rsidR="00A45DB5">
        <w:tc>
          <w:tcPr>
            <w:tcW w:w="720" w:type="dxa"/>
            <w:vAlign w:val="center"/>
          </w:tcPr>
          <w:p w:rsidR="00A45DB5" w:rsidRDefault="006E0567">
            <w:r>
              <w:rPr>
                <w:noProof/>
              </w:rPr>
              <w:drawing>
                <wp:inline distT="0" distB="0" distL="0" distR="0">
                  <wp:extent cx="457200" cy="685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3"/>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Tom Hardy</w:t>
            </w:r>
          </w:p>
          <w:p w:rsidR="00A45DB5" w:rsidRDefault="006E0567">
            <w:r>
              <w:t>Brings a rugged intensity and depth to his r</w:t>
            </w:r>
            <w:r>
              <w:t>oles.</w:t>
            </w:r>
          </w:p>
        </w:tc>
      </w:tr>
      <w:tr w:rsidR="00A45DB5">
        <w:tc>
          <w:tcPr>
            <w:tcW w:w="720" w:type="dxa"/>
            <w:vAlign w:val="center"/>
          </w:tcPr>
          <w:p w:rsidR="00A45DB5" w:rsidRDefault="006E0567">
            <w:r>
              <w:rPr>
                <w:noProof/>
              </w:rPr>
              <w:lastRenderedPageBreak/>
              <w:drawing>
                <wp:inline distT="0" distB="0" distL="0" distR="0">
                  <wp:extent cx="457200" cy="685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4"/>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Charlie Hunnam</w:t>
            </w:r>
          </w:p>
          <w:p w:rsidR="00A45DB5" w:rsidRDefault="006E0567">
            <w:r>
              <w:t>Known for his strong performances and commanding presence.</w:t>
            </w:r>
          </w:p>
        </w:tc>
      </w:tr>
      <w:tr w:rsidR="00A45DB5">
        <w:tc>
          <w:tcPr>
            <w:tcW w:w="720" w:type="dxa"/>
            <w:vAlign w:val="center"/>
          </w:tcPr>
          <w:p w:rsidR="00A45DB5" w:rsidRDefault="006E0567">
            <w:r>
              <w:rPr>
                <w:noProof/>
              </w:rPr>
              <w:drawing>
                <wp:inline distT="0" distB="0" distL="0" distR="0">
                  <wp:extent cx="457200" cy="6858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5"/>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Luke Evans</w:t>
            </w:r>
          </w:p>
          <w:p w:rsidR="00A45DB5" w:rsidRDefault="006E0567">
            <w:r>
              <w:t>Brings charisma and depth to his performances.</w:t>
            </w:r>
          </w:p>
        </w:tc>
      </w:tr>
    </w:tbl>
    <w:p w:rsidR="00A45DB5" w:rsidRDefault="006E0567">
      <w:r>
        <w:rPr>
          <w:rStyle w:val="charactername"/>
          <w:b/>
          <w:i/>
        </w:rPr>
        <w:t>Herr Knock</w:t>
      </w:r>
    </w:p>
    <w:p w:rsidR="00A45DB5" w:rsidRDefault="006E0567">
      <w:r>
        <w:t>Herr Knock is Thomas Hutter's employer and an estate agent with a sinister side. He is depicted as a</w:t>
      </w:r>
      <w:r>
        <w:t xml:space="preserve"> man of wealth and status, yet on the brink of madness. Knock is involved in occult practices and serves as a servant to Count Orlok, facilitating his move to Wisburg. His character adds a layer of intrigue and malevolence to the story.</w:t>
      </w:r>
    </w:p>
    <w:tbl>
      <w:tblPr>
        <w:tblW w:w="0" w:type="auto"/>
        <w:tblLook w:val="04A0" w:firstRow="1" w:lastRow="0" w:firstColumn="1" w:lastColumn="0" w:noHBand="0" w:noVBand="1"/>
      </w:tblPr>
      <w:tblGrid>
        <w:gridCol w:w="936"/>
        <w:gridCol w:w="7562"/>
      </w:tblGrid>
      <w:tr w:rsidR="00A45DB5">
        <w:tc>
          <w:tcPr>
            <w:tcW w:w="720" w:type="dxa"/>
            <w:vAlign w:val="center"/>
          </w:tcPr>
          <w:p w:rsidR="00A45DB5" w:rsidRDefault="006E0567">
            <w:r>
              <w:rPr>
                <w:noProof/>
              </w:rPr>
              <w:drawing>
                <wp:inline distT="0" distB="0" distL="0" distR="0">
                  <wp:extent cx="457200" cy="6858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6"/>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Andy Serkis</w:t>
            </w:r>
          </w:p>
          <w:p w:rsidR="00A45DB5" w:rsidRDefault="006E0567">
            <w:r>
              <w:t>Known</w:t>
            </w:r>
            <w:r>
              <w:t xml:space="preserve"> for his transformative performances and ability to portray eccentric characters.</w:t>
            </w:r>
          </w:p>
        </w:tc>
      </w:tr>
      <w:tr w:rsidR="00A45DB5">
        <w:tc>
          <w:tcPr>
            <w:tcW w:w="720" w:type="dxa"/>
            <w:vAlign w:val="center"/>
          </w:tcPr>
          <w:p w:rsidR="00A45DB5" w:rsidRDefault="006E0567">
            <w:r>
              <w:rPr>
                <w:noProof/>
              </w:rPr>
              <w:drawing>
                <wp:inline distT="0" distB="0" distL="0" distR="0">
                  <wp:extent cx="457200" cy="6858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7"/>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Toby Jones</w:t>
            </w:r>
          </w:p>
          <w:p w:rsidR="00A45DB5" w:rsidRDefault="006E0567">
            <w:r>
              <w:t>Brings depth and nuance to his roles, often playing complex characters.</w:t>
            </w:r>
          </w:p>
        </w:tc>
      </w:tr>
      <w:tr w:rsidR="00A45DB5">
        <w:tc>
          <w:tcPr>
            <w:tcW w:w="720" w:type="dxa"/>
            <w:vAlign w:val="center"/>
          </w:tcPr>
          <w:p w:rsidR="00A45DB5" w:rsidRDefault="006E0567">
            <w:r>
              <w:rPr>
                <w:noProof/>
              </w:rPr>
              <w:drawing>
                <wp:inline distT="0" distB="0" distL="0" distR="0">
                  <wp:extent cx="457200" cy="685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8"/>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David Thewlis</w:t>
            </w:r>
          </w:p>
          <w:p w:rsidR="00A45DB5" w:rsidRDefault="006E0567">
            <w:r>
              <w:t>Acclaimed for his ability to portray both charm and menace.</w:t>
            </w:r>
          </w:p>
        </w:tc>
      </w:tr>
      <w:tr w:rsidR="00A45DB5">
        <w:tc>
          <w:tcPr>
            <w:tcW w:w="720" w:type="dxa"/>
            <w:vAlign w:val="center"/>
          </w:tcPr>
          <w:p w:rsidR="00A45DB5" w:rsidRDefault="006E0567">
            <w:r>
              <w:rPr>
                <w:noProof/>
              </w:rPr>
              <w:drawing>
                <wp:inline distT="0" distB="0" distL="0" distR="0">
                  <wp:extent cx="457200" cy="685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9"/>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Paul Gia</w:t>
            </w:r>
            <w:r>
              <w:rPr>
                <w:i/>
              </w:rPr>
              <w:t>matti</w:t>
            </w:r>
          </w:p>
          <w:p w:rsidR="00A45DB5" w:rsidRDefault="006E0567">
            <w:r>
              <w:t>Known for his versatility and ability to portray eccentric characters.</w:t>
            </w:r>
          </w:p>
        </w:tc>
      </w:tr>
      <w:tr w:rsidR="00A45DB5">
        <w:tc>
          <w:tcPr>
            <w:tcW w:w="720" w:type="dxa"/>
            <w:vAlign w:val="center"/>
          </w:tcPr>
          <w:p w:rsidR="00A45DB5" w:rsidRDefault="006E0567">
            <w:r>
              <w:rPr>
                <w:noProof/>
              </w:rPr>
              <w:drawing>
                <wp:inline distT="0" distB="0" distL="0" distR="0">
                  <wp:extent cx="457200" cy="6858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0"/>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Steve Buscemi</w:t>
            </w:r>
          </w:p>
          <w:p w:rsidR="00A45DB5" w:rsidRDefault="006E0567">
            <w:r>
              <w:t>Brings a unique presence and depth to his performances.</w:t>
            </w:r>
          </w:p>
        </w:tc>
      </w:tr>
      <w:tr w:rsidR="00A45DB5">
        <w:tc>
          <w:tcPr>
            <w:tcW w:w="720" w:type="dxa"/>
            <w:vAlign w:val="center"/>
          </w:tcPr>
          <w:p w:rsidR="00A45DB5" w:rsidRDefault="006E0567">
            <w:r>
              <w:rPr>
                <w:noProof/>
              </w:rPr>
              <w:lastRenderedPageBreak/>
              <w:drawing>
                <wp:inline distT="0" distB="0" distL="0" distR="0">
                  <wp:extent cx="457200" cy="685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1"/>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Michael Sheen</w:t>
            </w:r>
          </w:p>
          <w:p w:rsidR="00A45DB5" w:rsidRDefault="006E0567">
            <w:r>
              <w:t>Known for his ability to portray complex and layered characters.</w:t>
            </w:r>
          </w:p>
        </w:tc>
      </w:tr>
      <w:tr w:rsidR="00A45DB5">
        <w:tc>
          <w:tcPr>
            <w:tcW w:w="720" w:type="dxa"/>
            <w:vAlign w:val="center"/>
          </w:tcPr>
          <w:p w:rsidR="00A45DB5" w:rsidRDefault="006E0567">
            <w:r>
              <w:rPr>
                <w:noProof/>
              </w:rPr>
              <w:drawing>
                <wp:inline distT="0" distB="0" distL="0" distR="0">
                  <wp:extent cx="457200" cy="6858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2"/>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John Malkovich</w:t>
            </w:r>
          </w:p>
          <w:p w:rsidR="00A45DB5" w:rsidRDefault="006E0567">
            <w:r>
              <w:t>Brings</w:t>
            </w:r>
            <w:r>
              <w:t xml:space="preserve"> a commanding presence and intensity to his roles.</w:t>
            </w:r>
          </w:p>
        </w:tc>
      </w:tr>
      <w:tr w:rsidR="00A45DB5">
        <w:tc>
          <w:tcPr>
            <w:tcW w:w="720" w:type="dxa"/>
            <w:vAlign w:val="center"/>
          </w:tcPr>
          <w:p w:rsidR="00A45DB5" w:rsidRDefault="006E0567">
            <w:r>
              <w:rPr>
                <w:noProof/>
              </w:rPr>
              <w:drawing>
                <wp:inline distT="0" distB="0" distL="0" distR="0">
                  <wp:extent cx="457200" cy="6858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3"/>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Stellan Skarsgård</w:t>
            </w:r>
          </w:p>
          <w:p w:rsidR="00A45DB5" w:rsidRDefault="006E0567">
            <w:r>
              <w:t>Acclaimed for his ability to portray both charm and menace.</w:t>
            </w:r>
          </w:p>
        </w:tc>
      </w:tr>
      <w:tr w:rsidR="00A45DB5">
        <w:tc>
          <w:tcPr>
            <w:tcW w:w="720" w:type="dxa"/>
            <w:vAlign w:val="center"/>
          </w:tcPr>
          <w:p w:rsidR="00A45DB5" w:rsidRDefault="006E0567">
            <w:r>
              <w:rPr>
                <w:noProof/>
              </w:rPr>
              <w:drawing>
                <wp:inline distT="0" distB="0" distL="0" distR="0">
                  <wp:extent cx="457200" cy="685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4"/>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Christopher Walken</w:t>
            </w:r>
          </w:p>
          <w:p w:rsidR="00A45DB5" w:rsidRDefault="006E0567">
            <w:r>
              <w:t>Known for his unique presence and ability to portray eccentric characters.</w:t>
            </w:r>
          </w:p>
        </w:tc>
      </w:tr>
      <w:tr w:rsidR="00A45DB5">
        <w:tc>
          <w:tcPr>
            <w:tcW w:w="720" w:type="dxa"/>
            <w:vAlign w:val="center"/>
          </w:tcPr>
          <w:p w:rsidR="00A45DB5" w:rsidRDefault="006E0567">
            <w:r>
              <w:rPr>
                <w:noProof/>
              </w:rPr>
              <w:drawing>
                <wp:inline distT="0" distB="0" distL="0" distR="0">
                  <wp:extent cx="457200" cy="6858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7"/>
                          <a:stretch>
                            <a:fillRect/>
                          </a:stretch>
                        </pic:blipFill>
                        <pic:spPr>
                          <a:xfrm>
                            <a:off x="0" y="0"/>
                            <a:ext cx="457200" cy="685800"/>
                          </a:xfrm>
                          <a:prstGeom prst="rect">
                            <a:avLst/>
                          </a:prstGeom>
                        </pic:spPr>
                      </pic:pic>
                    </a:graphicData>
                  </a:graphic>
                </wp:inline>
              </w:drawing>
            </w:r>
          </w:p>
        </w:tc>
        <w:tc>
          <w:tcPr>
            <w:tcW w:w="7920" w:type="dxa"/>
            <w:vAlign w:val="bottom"/>
          </w:tcPr>
          <w:p w:rsidR="00A45DB5" w:rsidRDefault="006E0567">
            <w:r>
              <w:rPr>
                <w:i/>
              </w:rPr>
              <w:t>Willem Dafoe</w:t>
            </w:r>
          </w:p>
          <w:p w:rsidR="00A45DB5" w:rsidRDefault="006E0567">
            <w:r>
              <w:t>Has a uniqu</w:t>
            </w:r>
            <w:r>
              <w:t>e look and experience in playing dark, intense roles.</w:t>
            </w:r>
          </w:p>
        </w:tc>
      </w:tr>
    </w:tbl>
    <w:p w:rsidR="006E0567" w:rsidRDefault="006E0567"/>
    <w:sectPr w:rsidR="006E0567" w:rsidSect="00D90877">
      <w:footerReference w:type="even" r:id="rId65"/>
      <w:footerReference w:type="default" r:id="rId66"/>
      <w:footerReference w:type="first" r:id="rId67"/>
      <w:pgSz w:w="11900" w:h="16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567" w:rsidRDefault="006E0567" w:rsidP="00F06C99">
      <w:pPr>
        <w:spacing w:before="0" w:after="0" w:line="240" w:lineRule="auto"/>
      </w:pPr>
      <w:r>
        <w:separator/>
      </w:r>
    </w:p>
    <w:p w:rsidR="006E0567" w:rsidRDefault="006E0567"/>
    <w:p w:rsidR="006E0567" w:rsidRDefault="006E0567"/>
  </w:endnote>
  <w:endnote w:type="continuationSeparator" w:id="0">
    <w:p w:rsidR="006E0567" w:rsidRDefault="006E0567" w:rsidP="00F06C99">
      <w:pPr>
        <w:spacing w:before="0" w:after="0" w:line="240" w:lineRule="auto"/>
      </w:pPr>
      <w:r>
        <w:continuationSeparator/>
      </w:r>
    </w:p>
    <w:p w:rsidR="006E0567" w:rsidRDefault="006E0567"/>
    <w:p w:rsidR="006E0567" w:rsidRDefault="006E0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0447500"/>
      <w:docPartObj>
        <w:docPartGallery w:val="Page Numbers (Bottom of Page)"/>
        <w:docPartUnique/>
      </w:docPartObj>
    </w:sdtPr>
    <w:sdtEndPr>
      <w:rPr>
        <w:rStyle w:val="PageNumber"/>
      </w:rPr>
    </w:sdtEndPr>
    <w:sdtContent>
      <w:p w:rsidR="00F06C99" w:rsidRDefault="00F06C99" w:rsidP="00FA5C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5562076"/>
      <w:docPartObj>
        <w:docPartGallery w:val="Page Numbers (Bottom of Page)"/>
        <w:docPartUnique/>
      </w:docPartObj>
    </w:sdtPr>
    <w:sdtEndPr>
      <w:rPr>
        <w:rStyle w:val="PageNumber"/>
      </w:rPr>
    </w:sdtEndPr>
    <w:sdtContent>
      <w:p w:rsidR="00F06C99" w:rsidRDefault="00F06C99" w:rsidP="00F06C9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6C99" w:rsidRDefault="00F06C99" w:rsidP="00F06C99">
    <w:pPr>
      <w:pStyle w:val="Footer"/>
      <w:ind w:right="360"/>
    </w:pPr>
  </w:p>
  <w:p w:rsidR="00D3591A" w:rsidRDefault="00D3591A"/>
  <w:p w:rsidR="00D3591A" w:rsidRDefault="00D35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941334" w:rsidTr="00461C53">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941334" w:rsidRPr="00DC5F14" w:rsidRDefault="009A0D97" w:rsidP="00D50400">
          <w:pPr>
            <w:spacing w:before="120"/>
            <w:rPr>
              <w:sz w:val="16"/>
              <w:szCs w:val="16"/>
            </w:rPr>
          </w:pPr>
          <w:r>
            <w:rPr>
              <w:sz w:val="16"/>
              <w:szCs w:val="16"/>
            </w:rPr>
            <w:t>1.26.980c9a819615b1ba2012955c55ef1751</w:t>
          </w:r>
        </w:p>
      </w:tc>
      <w:tc>
        <w:tcPr>
          <w:tcW w:w="4244" w:type="dxa"/>
          <w:shd w:val="clear" w:color="auto" w:fill="auto"/>
          <w:vAlign w:val="center"/>
        </w:tcPr>
        <w:p w:rsidR="00941334" w:rsidRDefault="00EB7223" w:rsidP="00D50400">
          <w:pPr>
            <w:spacing w:before="120"/>
            <w:jc w:val="right"/>
          </w:pPr>
          <w:r>
            <w:rPr>
              <w:noProof/>
            </w:rPr>
            <w:drawing>
              <wp:anchor distT="0" distB="0" distL="114300" distR="114300" simplePos="0" relativeHeight="251671552" behindDoc="0" locked="0" layoutInCell="1" allowOverlap="1" wp14:anchorId="09129694" wp14:editId="1793E5C2">
                <wp:simplePos x="0" y="0"/>
                <wp:positionH relativeFrom="column">
                  <wp:posOffset>-495300</wp:posOffset>
                </wp:positionH>
                <wp:positionV relativeFrom="paragraph">
                  <wp:posOffset>-50165</wp:posOffset>
                </wp:positionV>
                <wp:extent cx="788035" cy="36322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8035" cy="363220"/>
                        </a:xfrm>
                        <a:prstGeom prst="rect">
                          <a:avLst/>
                        </a:prstGeom>
                      </pic:spPr>
                    </pic:pic>
                  </a:graphicData>
                </a:graphic>
                <wp14:sizeRelH relativeFrom="margin">
                  <wp14:pctWidth>0</wp14:pctWidth>
                </wp14:sizeRelH>
                <wp14:sizeRelV relativeFrom="margin">
                  <wp14:pctHeight>0</wp14:pctHeight>
                </wp14:sizeRelV>
              </wp:anchor>
            </w:drawing>
          </w:r>
          <w:r w:rsidR="00941334" w:rsidRPr="00941334">
            <w:t xml:space="preserve">Page </w:t>
          </w:r>
          <w:r w:rsidR="00941334" w:rsidRPr="00941334">
            <w:fldChar w:fldCharType="begin"/>
          </w:r>
          <w:r w:rsidR="00941334" w:rsidRPr="00941334">
            <w:instrText xml:space="preserve"> PAGE  \* MERGEFORMAT </w:instrText>
          </w:r>
          <w:r w:rsidR="00941334" w:rsidRPr="00941334">
            <w:fldChar w:fldCharType="separate"/>
          </w:r>
          <w:r w:rsidR="00941334" w:rsidRPr="00941334">
            <w:t>1</w:t>
          </w:r>
          <w:r w:rsidR="00941334" w:rsidRPr="00941334">
            <w:fldChar w:fldCharType="end"/>
          </w:r>
          <w:r w:rsidR="00941334" w:rsidRPr="00941334">
            <w:t xml:space="preserve"> of </w:t>
          </w:r>
          <w:r w:rsidR="006E0567">
            <w:fldChar w:fldCharType="begin"/>
          </w:r>
          <w:r w:rsidR="006E0567">
            <w:instrText xml:space="preserve"> SECTIONPAGES  \* MERGEFORMAT </w:instrText>
          </w:r>
          <w:r w:rsidR="006E0567">
            <w:fldChar w:fldCharType="separate"/>
          </w:r>
          <w:r w:rsidR="00826B05">
            <w:rPr>
              <w:noProof/>
            </w:rPr>
            <w:t>26</w:t>
          </w:r>
          <w:r w:rsidR="006E0567">
            <w:rPr>
              <w:noProof/>
            </w:rPr>
            <w:fldChar w:fldCharType="end"/>
          </w:r>
        </w:p>
      </w:tc>
    </w:tr>
  </w:tbl>
  <w:p w:rsidR="00D3591A" w:rsidRDefault="00D3591A" w:rsidP="00122C97">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4554BD" w:rsidTr="00381391">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4554BD" w:rsidRPr="00DC5F14" w:rsidRDefault="004554BD" w:rsidP="00D50400">
          <w:pPr>
            <w:spacing w:before="120"/>
            <w:rPr>
              <w:sz w:val="16"/>
              <w:szCs w:val="16"/>
            </w:rPr>
          </w:pPr>
          <w:r>
            <w:rPr>
              <w:sz w:val="16"/>
              <w:szCs w:val="16"/>
            </w:rPr>
            <w:t>1.26.980c9a819615b1ba2012955c55ef1751</w:t>
          </w:r>
        </w:p>
      </w:tc>
      <w:tc>
        <w:tcPr>
          <w:tcW w:w="4244" w:type="dxa"/>
          <w:shd w:val="clear" w:color="auto" w:fill="auto"/>
          <w:vAlign w:val="center"/>
        </w:tcPr>
        <w:p w:rsidR="004554BD" w:rsidRDefault="00A71757" w:rsidP="00D50400">
          <w:pPr>
            <w:spacing w:before="120"/>
            <w:jc w:val="right"/>
          </w:pPr>
          <w:r>
            <w:rPr>
              <w:noProof/>
            </w:rPr>
            <w:drawing>
              <wp:anchor distT="0" distB="0" distL="114300" distR="114300" simplePos="0" relativeHeight="251672576" behindDoc="0" locked="0" layoutInCell="1" allowOverlap="1" wp14:anchorId="63113F1F" wp14:editId="702900F9">
                <wp:simplePos x="0" y="0"/>
                <wp:positionH relativeFrom="column">
                  <wp:posOffset>-469265</wp:posOffset>
                </wp:positionH>
                <wp:positionV relativeFrom="paragraph">
                  <wp:posOffset>-53340</wp:posOffset>
                </wp:positionV>
                <wp:extent cx="784225" cy="3632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4225" cy="363220"/>
                        </a:xfrm>
                        <a:prstGeom prst="rect">
                          <a:avLst/>
                        </a:prstGeom>
                      </pic:spPr>
                    </pic:pic>
                  </a:graphicData>
                </a:graphic>
                <wp14:sizeRelH relativeFrom="margin">
                  <wp14:pctWidth>0</wp14:pctWidth>
                </wp14:sizeRelH>
                <wp14:sizeRelV relativeFrom="margin">
                  <wp14:pctHeight>0</wp14:pctHeight>
                </wp14:sizeRelV>
              </wp:anchor>
            </w:drawing>
          </w:r>
        </w:p>
      </w:tc>
    </w:tr>
  </w:tbl>
  <w:p w:rsidR="00D90877" w:rsidRPr="004554BD" w:rsidRDefault="00D90877" w:rsidP="0045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567" w:rsidRDefault="006E0567" w:rsidP="00F06C99">
      <w:pPr>
        <w:spacing w:before="0" w:after="0" w:line="240" w:lineRule="auto"/>
      </w:pPr>
      <w:r>
        <w:separator/>
      </w:r>
    </w:p>
    <w:p w:rsidR="006E0567" w:rsidRDefault="006E0567"/>
    <w:p w:rsidR="006E0567" w:rsidRDefault="006E0567"/>
  </w:footnote>
  <w:footnote w:type="continuationSeparator" w:id="0">
    <w:p w:rsidR="006E0567" w:rsidRDefault="006E0567" w:rsidP="00F06C99">
      <w:pPr>
        <w:spacing w:before="0" w:after="0" w:line="240" w:lineRule="auto"/>
      </w:pPr>
      <w:r>
        <w:continuationSeparator/>
      </w:r>
    </w:p>
    <w:p w:rsidR="006E0567" w:rsidRDefault="006E0567"/>
    <w:p w:rsidR="006E0567" w:rsidRDefault="006E05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34955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90C8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ABF5130"/>
    <w:multiLevelType w:val="hybridMultilevel"/>
    <w:tmpl w:val="C29C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99"/>
    <w:rsid w:val="00027B6E"/>
    <w:rsid w:val="00047D2D"/>
    <w:rsid w:val="00065178"/>
    <w:rsid w:val="000E2424"/>
    <w:rsid w:val="000F6F19"/>
    <w:rsid w:val="00122C97"/>
    <w:rsid w:val="00127005"/>
    <w:rsid w:val="00164DBB"/>
    <w:rsid w:val="00187330"/>
    <w:rsid w:val="00196780"/>
    <w:rsid w:val="001C156A"/>
    <w:rsid w:val="001C1BB9"/>
    <w:rsid w:val="001D36B5"/>
    <w:rsid w:val="001E546E"/>
    <w:rsid w:val="00221A8C"/>
    <w:rsid w:val="00241B0E"/>
    <w:rsid w:val="00250D39"/>
    <w:rsid w:val="002C1383"/>
    <w:rsid w:val="002E0380"/>
    <w:rsid w:val="002F5EEC"/>
    <w:rsid w:val="003404A3"/>
    <w:rsid w:val="003D17A5"/>
    <w:rsid w:val="003E05CF"/>
    <w:rsid w:val="003E2346"/>
    <w:rsid w:val="003E38DC"/>
    <w:rsid w:val="003E5E41"/>
    <w:rsid w:val="003E6BBD"/>
    <w:rsid w:val="0040670B"/>
    <w:rsid w:val="004307EB"/>
    <w:rsid w:val="004313A8"/>
    <w:rsid w:val="004344FA"/>
    <w:rsid w:val="00435F60"/>
    <w:rsid w:val="00436E41"/>
    <w:rsid w:val="004554BD"/>
    <w:rsid w:val="00460902"/>
    <w:rsid w:val="00460A95"/>
    <w:rsid w:val="00461C53"/>
    <w:rsid w:val="0046358D"/>
    <w:rsid w:val="00464B0D"/>
    <w:rsid w:val="00477AF9"/>
    <w:rsid w:val="004879C8"/>
    <w:rsid w:val="004A29F4"/>
    <w:rsid w:val="004D110A"/>
    <w:rsid w:val="004D28DC"/>
    <w:rsid w:val="004F3498"/>
    <w:rsid w:val="004F3729"/>
    <w:rsid w:val="00500CCD"/>
    <w:rsid w:val="00507EDE"/>
    <w:rsid w:val="005116BC"/>
    <w:rsid w:val="005545D6"/>
    <w:rsid w:val="005701B7"/>
    <w:rsid w:val="005737F2"/>
    <w:rsid w:val="00574E05"/>
    <w:rsid w:val="00585112"/>
    <w:rsid w:val="00592656"/>
    <w:rsid w:val="00592D20"/>
    <w:rsid w:val="0059455E"/>
    <w:rsid w:val="005A0BBA"/>
    <w:rsid w:val="005B1007"/>
    <w:rsid w:val="005C50D1"/>
    <w:rsid w:val="005C7505"/>
    <w:rsid w:val="00663C16"/>
    <w:rsid w:val="006719DA"/>
    <w:rsid w:val="0069351E"/>
    <w:rsid w:val="006E0567"/>
    <w:rsid w:val="006E6B27"/>
    <w:rsid w:val="006F6E00"/>
    <w:rsid w:val="007325D8"/>
    <w:rsid w:val="0074664F"/>
    <w:rsid w:val="00826B05"/>
    <w:rsid w:val="00833E66"/>
    <w:rsid w:val="00834315"/>
    <w:rsid w:val="00856221"/>
    <w:rsid w:val="00873F0E"/>
    <w:rsid w:val="008833A8"/>
    <w:rsid w:val="008A62CA"/>
    <w:rsid w:val="008B3D1D"/>
    <w:rsid w:val="008C029C"/>
    <w:rsid w:val="008D6CC3"/>
    <w:rsid w:val="008D7125"/>
    <w:rsid w:val="008F3B59"/>
    <w:rsid w:val="008F55EA"/>
    <w:rsid w:val="00904160"/>
    <w:rsid w:val="00907EAA"/>
    <w:rsid w:val="0092042D"/>
    <w:rsid w:val="00924065"/>
    <w:rsid w:val="00941334"/>
    <w:rsid w:val="0094798A"/>
    <w:rsid w:val="00967546"/>
    <w:rsid w:val="009A0D97"/>
    <w:rsid w:val="009B5AFA"/>
    <w:rsid w:val="009D7F73"/>
    <w:rsid w:val="00A06C89"/>
    <w:rsid w:val="00A45DB5"/>
    <w:rsid w:val="00A71757"/>
    <w:rsid w:val="00AC5FE9"/>
    <w:rsid w:val="00AF620D"/>
    <w:rsid w:val="00B25D70"/>
    <w:rsid w:val="00B4391A"/>
    <w:rsid w:val="00B8743E"/>
    <w:rsid w:val="00BD1655"/>
    <w:rsid w:val="00C21463"/>
    <w:rsid w:val="00C42176"/>
    <w:rsid w:val="00C61E36"/>
    <w:rsid w:val="00CA2B2B"/>
    <w:rsid w:val="00CA6D7E"/>
    <w:rsid w:val="00CC31F9"/>
    <w:rsid w:val="00CE4E3D"/>
    <w:rsid w:val="00D15C8C"/>
    <w:rsid w:val="00D3591A"/>
    <w:rsid w:val="00D50400"/>
    <w:rsid w:val="00D64AC7"/>
    <w:rsid w:val="00D72353"/>
    <w:rsid w:val="00D8167F"/>
    <w:rsid w:val="00D90877"/>
    <w:rsid w:val="00DA27C1"/>
    <w:rsid w:val="00DA3990"/>
    <w:rsid w:val="00DA5245"/>
    <w:rsid w:val="00DB500E"/>
    <w:rsid w:val="00DC1347"/>
    <w:rsid w:val="00DC5F14"/>
    <w:rsid w:val="00DC77F2"/>
    <w:rsid w:val="00DF3F34"/>
    <w:rsid w:val="00E02944"/>
    <w:rsid w:val="00E329F1"/>
    <w:rsid w:val="00E35547"/>
    <w:rsid w:val="00E725A3"/>
    <w:rsid w:val="00E8184B"/>
    <w:rsid w:val="00EB7223"/>
    <w:rsid w:val="00EC6457"/>
    <w:rsid w:val="00EF44CC"/>
    <w:rsid w:val="00EF57E8"/>
    <w:rsid w:val="00F06C99"/>
    <w:rsid w:val="00F307E2"/>
    <w:rsid w:val="00F57422"/>
    <w:rsid w:val="00FA0818"/>
    <w:rsid w:val="00FB360A"/>
    <w:rsid w:val="00FC5507"/>
    <w:rsid w:val="00FD63B8"/>
    <w:rsid w:val="00FE7F54"/>
    <w:rsid w:val="00FF3C5B"/>
    <w:rsid w:val="00FF7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E86755-0108-D746-BFE2-F873FDE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EEC"/>
    <w:rPr>
      <w:sz w:val="20"/>
      <w:szCs w:val="20"/>
      <w:lang w:val="en-US"/>
    </w:rPr>
  </w:style>
  <w:style w:type="paragraph" w:styleId="Heading1">
    <w:name w:val="heading 1"/>
    <w:basedOn w:val="Normal"/>
    <w:next w:val="Normal"/>
    <w:link w:val="Heading1Char"/>
    <w:uiPriority w:val="9"/>
    <w:qFormat/>
    <w:rsid w:val="002F5EE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F5EE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6358D"/>
    <w:pPr>
      <w:spacing w:before="300" w:after="0"/>
      <w:outlineLvl w:val="2"/>
    </w:pPr>
    <w:rPr>
      <w:rFonts w:cs="Times New Roman (Body CS)"/>
      <w:b/>
      <w:caps/>
      <w:color w:val="000000" w:themeColor="text1"/>
      <w:spacing w:val="15"/>
      <w:szCs w:val="22"/>
    </w:rPr>
  </w:style>
  <w:style w:type="paragraph" w:styleId="Heading4">
    <w:name w:val="heading 4"/>
    <w:basedOn w:val="Normal"/>
    <w:next w:val="Normal"/>
    <w:link w:val="Heading4Char"/>
    <w:uiPriority w:val="9"/>
    <w:semiHidden/>
    <w:unhideWhenUsed/>
    <w:qFormat/>
    <w:rsid w:val="002F5EEC"/>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2F5EEC"/>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2F5EEC"/>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2F5EEC"/>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2F5EE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5EE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EC"/>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semiHidden/>
    <w:rsid w:val="002F5EEC"/>
    <w:rPr>
      <w:caps/>
      <w:spacing w:val="15"/>
      <w:shd w:val="clear" w:color="auto" w:fill="D9DFEF" w:themeFill="accent1" w:themeFillTint="33"/>
    </w:rPr>
  </w:style>
  <w:style w:type="character" w:customStyle="1" w:styleId="Heading3Char">
    <w:name w:val="Heading 3 Char"/>
    <w:basedOn w:val="DefaultParagraphFont"/>
    <w:link w:val="Heading3"/>
    <w:uiPriority w:val="9"/>
    <w:rsid w:val="0046358D"/>
    <w:rPr>
      <w:rFonts w:cs="Times New Roman (Body CS)"/>
      <w:b/>
      <w:caps/>
      <w:color w:val="000000" w:themeColor="text1"/>
      <w:spacing w:val="15"/>
      <w:sz w:val="20"/>
    </w:rPr>
  </w:style>
  <w:style w:type="character" w:customStyle="1" w:styleId="Heading4Char">
    <w:name w:val="Heading 4 Char"/>
    <w:basedOn w:val="DefaultParagraphFont"/>
    <w:link w:val="Heading4"/>
    <w:uiPriority w:val="9"/>
    <w:semiHidden/>
    <w:rsid w:val="002F5EEC"/>
    <w:rPr>
      <w:caps/>
      <w:color w:val="374C80" w:themeColor="accent1" w:themeShade="BF"/>
      <w:spacing w:val="10"/>
    </w:rPr>
  </w:style>
  <w:style w:type="character" w:customStyle="1" w:styleId="Heading5Char">
    <w:name w:val="Heading 5 Char"/>
    <w:basedOn w:val="DefaultParagraphFont"/>
    <w:link w:val="Heading5"/>
    <w:uiPriority w:val="9"/>
    <w:semiHidden/>
    <w:rsid w:val="002F5EEC"/>
    <w:rPr>
      <w:caps/>
      <w:color w:val="374C80" w:themeColor="accent1" w:themeShade="BF"/>
      <w:spacing w:val="10"/>
    </w:rPr>
  </w:style>
  <w:style w:type="character" w:customStyle="1" w:styleId="Heading6Char">
    <w:name w:val="Heading 6 Char"/>
    <w:basedOn w:val="DefaultParagraphFont"/>
    <w:link w:val="Heading6"/>
    <w:uiPriority w:val="9"/>
    <w:semiHidden/>
    <w:rsid w:val="002F5EEC"/>
    <w:rPr>
      <w:caps/>
      <w:color w:val="374C80" w:themeColor="accent1" w:themeShade="BF"/>
      <w:spacing w:val="10"/>
    </w:rPr>
  </w:style>
  <w:style w:type="character" w:customStyle="1" w:styleId="Heading7Char">
    <w:name w:val="Heading 7 Char"/>
    <w:basedOn w:val="DefaultParagraphFont"/>
    <w:link w:val="Heading7"/>
    <w:uiPriority w:val="9"/>
    <w:semiHidden/>
    <w:rsid w:val="002F5EEC"/>
    <w:rPr>
      <w:caps/>
      <w:color w:val="374C80" w:themeColor="accent1" w:themeShade="BF"/>
      <w:spacing w:val="10"/>
    </w:rPr>
  </w:style>
  <w:style w:type="character" w:customStyle="1" w:styleId="Heading8Char">
    <w:name w:val="Heading 8 Char"/>
    <w:basedOn w:val="DefaultParagraphFont"/>
    <w:link w:val="Heading8"/>
    <w:uiPriority w:val="9"/>
    <w:semiHidden/>
    <w:rsid w:val="002F5EEC"/>
    <w:rPr>
      <w:caps/>
      <w:spacing w:val="10"/>
      <w:sz w:val="18"/>
      <w:szCs w:val="18"/>
    </w:rPr>
  </w:style>
  <w:style w:type="character" w:customStyle="1" w:styleId="Heading9Char">
    <w:name w:val="Heading 9 Char"/>
    <w:basedOn w:val="DefaultParagraphFont"/>
    <w:link w:val="Heading9"/>
    <w:uiPriority w:val="9"/>
    <w:semiHidden/>
    <w:rsid w:val="002F5EEC"/>
    <w:rPr>
      <w:i/>
      <w:caps/>
      <w:spacing w:val="10"/>
      <w:sz w:val="18"/>
      <w:szCs w:val="18"/>
    </w:rPr>
  </w:style>
  <w:style w:type="paragraph" w:styleId="Caption">
    <w:name w:val="caption"/>
    <w:basedOn w:val="Normal"/>
    <w:next w:val="Normal"/>
    <w:uiPriority w:val="35"/>
    <w:semiHidden/>
    <w:unhideWhenUsed/>
    <w:qFormat/>
    <w:rsid w:val="002F5EEC"/>
    <w:rPr>
      <w:b/>
      <w:bCs/>
      <w:color w:val="374C80" w:themeColor="accent1" w:themeShade="BF"/>
      <w:sz w:val="16"/>
      <w:szCs w:val="16"/>
    </w:rPr>
  </w:style>
  <w:style w:type="paragraph" w:styleId="Title">
    <w:name w:val="Title"/>
    <w:basedOn w:val="Normal"/>
    <w:next w:val="Normal"/>
    <w:link w:val="TitleChar"/>
    <w:uiPriority w:val="10"/>
    <w:qFormat/>
    <w:rsid w:val="00DC1347"/>
    <w:pPr>
      <w:spacing w:before="720"/>
    </w:pPr>
    <w:rPr>
      <w:b/>
      <w:caps/>
      <w:color w:val="000000" w:themeColor="text1"/>
      <w:spacing w:val="10"/>
      <w:kern w:val="28"/>
      <w:sz w:val="52"/>
      <w:szCs w:val="52"/>
    </w:rPr>
  </w:style>
  <w:style w:type="character" w:customStyle="1" w:styleId="TitleChar">
    <w:name w:val="Title Char"/>
    <w:basedOn w:val="DefaultParagraphFont"/>
    <w:link w:val="Title"/>
    <w:uiPriority w:val="10"/>
    <w:rsid w:val="00DC1347"/>
    <w:rPr>
      <w:b/>
      <w:caps/>
      <w:color w:val="000000" w:themeColor="text1"/>
      <w:spacing w:val="10"/>
      <w:kern w:val="28"/>
      <w:sz w:val="52"/>
      <w:szCs w:val="52"/>
    </w:rPr>
  </w:style>
  <w:style w:type="paragraph" w:styleId="Subtitle">
    <w:name w:val="Subtitle"/>
    <w:basedOn w:val="Normal"/>
    <w:next w:val="Normal"/>
    <w:link w:val="SubtitleChar"/>
    <w:uiPriority w:val="11"/>
    <w:qFormat/>
    <w:rsid w:val="002F5EE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5EEC"/>
    <w:rPr>
      <w:caps/>
      <w:color w:val="595959" w:themeColor="text1" w:themeTint="A6"/>
      <w:spacing w:val="10"/>
      <w:sz w:val="24"/>
      <w:szCs w:val="24"/>
    </w:rPr>
  </w:style>
  <w:style w:type="character" w:styleId="Strong">
    <w:name w:val="Strong"/>
    <w:uiPriority w:val="22"/>
    <w:qFormat/>
    <w:rsid w:val="002F5EEC"/>
    <w:rPr>
      <w:b/>
      <w:bCs/>
    </w:rPr>
  </w:style>
  <w:style w:type="character" w:styleId="Emphasis">
    <w:name w:val="Emphasis"/>
    <w:uiPriority w:val="20"/>
    <w:qFormat/>
    <w:rsid w:val="002F5EEC"/>
    <w:rPr>
      <w:caps/>
      <w:color w:val="243255" w:themeColor="accent1" w:themeShade="7F"/>
      <w:spacing w:val="5"/>
    </w:rPr>
  </w:style>
  <w:style w:type="paragraph" w:styleId="NoSpacing">
    <w:name w:val="No Spacing"/>
    <w:basedOn w:val="Normal"/>
    <w:link w:val="NoSpacingChar"/>
    <w:uiPriority w:val="1"/>
    <w:qFormat/>
    <w:rsid w:val="002F5EEC"/>
    <w:pPr>
      <w:spacing w:before="0" w:after="0" w:line="240" w:lineRule="auto"/>
    </w:pPr>
  </w:style>
  <w:style w:type="character" w:customStyle="1" w:styleId="NoSpacingChar">
    <w:name w:val="No Spacing Char"/>
    <w:basedOn w:val="DefaultParagraphFont"/>
    <w:link w:val="NoSpacing"/>
    <w:uiPriority w:val="1"/>
    <w:rsid w:val="002F5EEC"/>
    <w:rPr>
      <w:sz w:val="20"/>
      <w:szCs w:val="20"/>
    </w:rPr>
  </w:style>
  <w:style w:type="paragraph" w:styleId="ListParagraph">
    <w:name w:val="List Paragraph"/>
    <w:basedOn w:val="Normal"/>
    <w:uiPriority w:val="34"/>
    <w:qFormat/>
    <w:rsid w:val="002F5EEC"/>
    <w:pPr>
      <w:ind w:left="720"/>
      <w:contextualSpacing/>
    </w:pPr>
  </w:style>
  <w:style w:type="paragraph" w:styleId="Quote">
    <w:name w:val="Quote"/>
    <w:basedOn w:val="Normal"/>
    <w:next w:val="Normal"/>
    <w:link w:val="QuoteChar"/>
    <w:uiPriority w:val="29"/>
    <w:qFormat/>
    <w:rsid w:val="002F5EEC"/>
    <w:rPr>
      <w:i/>
      <w:iCs/>
    </w:rPr>
  </w:style>
  <w:style w:type="character" w:customStyle="1" w:styleId="QuoteChar">
    <w:name w:val="Quote Char"/>
    <w:basedOn w:val="DefaultParagraphFont"/>
    <w:link w:val="Quote"/>
    <w:uiPriority w:val="29"/>
    <w:rsid w:val="002F5EEC"/>
    <w:rPr>
      <w:i/>
      <w:iCs/>
      <w:sz w:val="20"/>
      <w:szCs w:val="20"/>
    </w:rPr>
  </w:style>
  <w:style w:type="paragraph" w:styleId="IntenseQuote">
    <w:name w:val="Intense Quote"/>
    <w:basedOn w:val="Normal"/>
    <w:next w:val="Normal"/>
    <w:link w:val="IntenseQuoteChar"/>
    <w:uiPriority w:val="30"/>
    <w:qFormat/>
    <w:rsid w:val="002F5EEC"/>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2F5EEC"/>
    <w:rPr>
      <w:i/>
      <w:iCs/>
      <w:color w:val="4A66AC" w:themeColor="accent1"/>
      <w:sz w:val="20"/>
      <w:szCs w:val="20"/>
    </w:rPr>
  </w:style>
  <w:style w:type="character" w:styleId="SubtleEmphasis">
    <w:name w:val="Subtle Emphasis"/>
    <w:uiPriority w:val="19"/>
    <w:qFormat/>
    <w:rsid w:val="002F5EEC"/>
    <w:rPr>
      <w:i/>
      <w:iCs/>
      <w:color w:val="243255" w:themeColor="accent1" w:themeShade="7F"/>
    </w:rPr>
  </w:style>
  <w:style w:type="character" w:styleId="IntenseEmphasis">
    <w:name w:val="Intense Emphasis"/>
    <w:uiPriority w:val="21"/>
    <w:qFormat/>
    <w:rsid w:val="002F5EEC"/>
    <w:rPr>
      <w:b/>
      <w:bCs/>
      <w:caps/>
      <w:color w:val="243255" w:themeColor="accent1" w:themeShade="7F"/>
      <w:spacing w:val="10"/>
    </w:rPr>
  </w:style>
  <w:style w:type="character" w:styleId="SubtleReference">
    <w:name w:val="Subtle Reference"/>
    <w:uiPriority w:val="31"/>
    <w:qFormat/>
    <w:rsid w:val="002F5EEC"/>
    <w:rPr>
      <w:b/>
      <w:bCs/>
      <w:color w:val="4A66AC" w:themeColor="accent1"/>
    </w:rPr>
  </w:style>
  <w:style w:type="character" w:styleId="IntenseReference">
    <w:name w:val="Intense Reference"/>
    <w:uiPriority w:val="32"/>
    <w:qFormat/>
    <w:rsid w:val="002F5EEC"/>
    <w:rPr>
      <w:b/>
      <w:bCs/>
      <w:i/>
      <w:iCs/>
      <w:caps/>
      <w:color w:val="4A66AC" w:themeColor="accent1"/>
    </w:rPr>
  </w:style>
  <w:style w:type="character" w:styleId="BookTitle">
    <w:name w:val="Book Title"/>
    <w:uiPriority w:val="33"/>
    <w:qFormat/>
    <w:rsid w:val="002F5EEC"/>
    <w:rPr>
      <w:b/>
      <w:bCs/>
      <w:i/>
      <w:iCs/>
      <w:spacing w:val="9"/>
    </w:rPr>
  </w:style>
  <w:style w:type="paragraph" w:styleId="TOCHeading">
    <w:name w:val="TOC Heading"/>
    <w:basedOn w:val="Heading1"/>
    <w:next w:val="Normal"/>
    <w:uiPriority w:val="39"/>
    <w:semiHidden/>
    <w:unhideWhenUsed/>
    <w:qFormat/>
    <w:rsid w:val="002F5EEC"/>
    <w:pPr>
      <w:outlineLvl w:val="9"/>
    </w:pPr>
  </w:style>
  <w:style w:type="paragraph" w:styleId="Header">
    <w:name w:val="header"/>
    <w:basedOn w:val="Normal"/>
    <w:link w:val="HeaderChar"/>
    <w:uiPriority w:val="99"/>
    <w:unhideWhenUsed/>
    <w:rsid w:val="00F06C99"/>
    <w:pPr>
      <w:tabs>
        <w:tab w:val="center" w:pos="4419"/>
        <w:tab w:val="right" w:pos="8838"/>
      </w:tabs>
      <w:spacing w:before="0" w:after="0" w:line="240" w:lineRule="auto"/>
    </w:pPr>
  </w:style>
  <w:style w:type="character" w:customStyle="1" w:styleId="HeaderChar">
    <w:name w:val="Header Char"/>
    <w:basedOn w:val="DefaultParagraphFont"/>
    <w:link w:val="Header"/>
    <w:uiPriority w:val="99"/>
    <w:rsid w:val="00F06C99"/>
    <w:rPr>
      <w:sz w:val="20"/>
      <w:szCs w:val="20"/>
    </w:rPr>
  </w:style>
  <w:style w:type="paragraph" w:styleId="Footer">
    <w:name w:val="footer"/>
    <w:basedOn w:val="Normal"/>
    <w:link w:val="FooterChar"/>
    <w:uiPriority w:val="99"/>
    <w:unhideWhenUsed/>
    <w:rsid w:val="00F06C99"/>
    <w:pPr>
      <w:tabs>
        <w:tab w:val="center" w:pos="4419"/>
        <w:tab w:val="right" w:pos="8838"/>
      </w:tabs>
      <w:spacing w:before="0" w:after="0" w:line="240" w:lineRule="auto"/>
    </w:pPr>
  </w:style>
  <w:style w:type="character" w:customStyle="1" w:styleId="FooterChar">
    <w:name w:val="Footer Char"/>
    <w:basedOn w:val="DefaultParagraphFont"/>
    <w:link w:val="Footer"/>
    <w:uiPriority w:val="99"/>
    <w:rsid w:val="00F06C99"/>
    <w:rPr>
      <w:sz w:val="20"/>
      <w:szCs w:val="20"/>
    </w:rPr>
  </w:style>
  <w:style w:type="character" w:styleId="PageNumber">
    <w:name w:val="page number"/>
    <w:basedOn w:val="DefaultParagraphFont"/>
    <w:uiPriority w:val="99"/>
    <w:semiHidden/>
    <w:unhideWhenUsed/>
    <w:rsid w:val="00F06C99"/>
  </w:style>
  <w:style w:type="paragraph" w:styleId="ListNumber">
    <w:name w:val="List Number"/>
    <w:basedOn w:val="Normal"/>
    <w:uiPriority w:val="99"/>
    <w:unhideWhenUsed/>
    <w:rsid w:val="008F55EA"/>
    <w:pPr>
      <w:numPr>
        <w:numId w:val="2"/>
      </w:numPr>
      <w:contextualSpacing/>
    </w:pPr>
  </w:style>
  <w:style w:type="paragraph" w:styleId="ListBullet">
    <w:name w:val="List Bullet"/>
    <w:basedOn w:val="Normal"/>
    <w:uiPriority w:val="99"/>
    <w:unhideWhenUsed/>
    <w:rsid w:val="00592656"/>
    <w:pPr>
      <w:numPr>
        <w:numId w:val="3"/>
      </w:numPr>
      <w:contextualSpacing/>
    </w:pPr>
  </w:style>
  <w:style w:type="table" w:styleId="TableGrid">
    <w:name w:val="Table Grid"/>
    <w:basedOn w:val="TableNormal"/>
    <w:uiPriority w:val="39"/>
    <w:rsid w:val="00DA27C1"/>
    <w:pPr>
      <w:spacing w:before="0" w:after="0" w:line="240" w:lineRule="auto"/>
    </w:pPr>
    <w:tblPr>
      <w:tblBorders>
        <w:top w:val="single" w:sz="4" w:space="0" w:color="D3E5F6" w:themeColor="accent3" w:themeTint="33"/>
        <w:left w:val="single" w:sz="4" w:space="0" w:color="D3E5F6" w:themeColor="accent3" w:themeTint="33"/>
        <w:bottom w:val="single" w:sz="4" w:space="0" w:color="D3E5F6" w:themeColor="accent3" w:themeTint="33"/>
        <w:right w:val="single" w:sz="4" w:space="0" w:color="D3E5F6" w:themeColor="accent3" w:themeTint="33"/>
        <w:insideH w:val="single" w:sz="4" w:space="0" w:color="D3E5F6" w:themeColor="accent3" w:themeTint="33"/>
        <w:insideV w:val="single" w:sz="4" w:space="0" w:color="D3E5F6" w:themeColor="accent3" w:themeTint="33"/>
      </w:tblBorders>
    </w:tblPr>
    <w:tblStylePr w:type="firstRow">
      <w:tblPr/>
      <w:tcPr>
        <w:shd w:val="clear" w:color="auto" w:fill="E5E8ED" w:themeFill="accent4" w:themeFillTint="33"/>
      </w:tcPr>
    </w:tblStylePr>
  </w:style>
  <w:style w:type="table" w:styleId="PlainTable2">
    <w:name w:val="Plain Table 2"/>
    <w:basedOn w:val="TableNormal"/>
    <w:uiPriority w:val="42"/>
    <w:rsid w:val="00EF44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blofcontents">
    <w:name w:val="tbl_of_contents"/>
    <w:link w:val="tblofcontentsChar"/>
    <w:qFormat/>
    <w:rsid w:val="004879C8"/>
    <w:pPr>
      <w:pBdr>
        <w:top w:val="single" w:sz="4" w:space="1" w:color="4A66AC" w:themeColor="accent1"/>
        <w:left w:val="single" w:sz="4" w:space="4" w:color="4A66AC" w:themeColor="accent1"/>
        <w:bottom w:val="single" w:sz="4" w:space="1" w:color="4A66AC" w:themeColor="accent1"/>
        <w:right w:val="single" w:sz="4" w:space="4" w:color="4A66AC" w:themeColor="accent1"/>
      </w:pBdr>
      <w:shd w:val="clear" w:color="auto" w:fill="4A66AC" w:themeFill="accent1"/>
    </w:pPr>
    <w:rPr>
      <w:b/>
      <w:bCs/>
      <w:caps/>
      <w:color w:val="FFFFFF" w:themeColor="background1"/>
      <w:spacing w:val="15"/>
    </w:rPr>
  </w:style>
  <w:style w:type="character" w:customStyle="1" w:styleId="tblofcontentsChar">
    <w:name w:val="tbl_of_contents Char"/>
    <w:basedOn w:val="Heading1Char"/>
    <w:link w:val="tblofcontents"/>
    <w:rsid w:val="004879C8"/>
    <w:rPr>
      <w:b/>
      <w:bCs/>
      <w:caps/>
      <w:color w:val="FFFFFF" w:themeColor="background1"/>
      <w:spacing w:val="15"/>
      <w:shd w:val="clear" w:color="auto" w:fill="4A66AC" w:themeFill="accent1"/>
    </w:rPr>
  </w:style>
  <w:style w:type="paragraph" w:styleId="List">
    <w:name w:val="List"/>
    <w:basedOn w:val="Normal"/>
    <w:uiPriority w:val="99"/>
    <w:unhideWhenUsed/>
    <w:rsid w:val="003E2346"/>
    <w:pPr>
      <w:ind w:left="284" w:hanging="284"/>
    </w:pPr>
  </w:style>
  <w:style w:type="table" w:styleId="GridTable5Dark-Accent4">
    <w:name w:val="Grid Table 5 Dark Accent 4"/>
    <w:basedOn w:val="TableNormal"/>
    <w:uiPriority w:val="50"/>
    <w:rsid w:val="001873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customStyle="1" w:styleId="CallaiaTable">
    <w:name w:val="Callaia Table"/>
    <w:basedOn w:val="TableGrid"/>
    <w:uiPriority w:val="99"/>
    <w:rsid w:val="00D15C8C"/>
    <w:pPr>
      <w:jc w:val="center"/>
    </w:pPr>
    <w:tblPr>
      <w:tblStyleRowBandSize w:val="1"/>
      <w:tblStyleColBandSize w:val="1"/>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CellMar>
        <w:top w:w="28" w:type="dxa"/>
        <w:bottom w:w="28" w:type="dxa"/>
      </w:tblCellMar>
    </w:tblPr>
    <w:tcPr>
      <w:shd w:val="clear" w:color="auto" w:fill="FFFFFF" w:themeFill="background1"/>
      <w:vAlign w:val="center"/>
    </w:tcPr>
    <w:tblStylePr w:type="firstRow">
      <w:rPr>
        <w:b/>
      </w:rPr>
      <w:tblPr/>
      <w:tcPr>
        <w:shd w:val="clear" w:color="auto" w:fill="FFFFFF" w:themeFill="background1"/>
      </w:tcPr>
    </w:tblStylePr>
  </w:style>
  <w:style w:type="character" w:customStyle="1" w:styleId="inlinelabel">
    <w:name w:val="inline_label"/>
    <w:basedOn w:val="DefaultParagraphFont"/>
    <w:uiPriority w:val="1"/>
    <w:rsid w:val="004313A8"/>
    <w:rPr>
      <w:color w:val="7F7F7F" w:themeColor="text1" w:themeTint="80"/>
    </w:rPr>
  </w:style>
  <w:style w:type="paragraph" w:customStyle="1" w:styleId="maincharactername">
    <w:name w:val="main_character_name"/>
    <w:basedOn w:val="Normal"/>
    <w:qFormat/>
    <w:rsid w:val="005116BC"/>
    <w:pPr>
      <w:pBdr>
        <w:bottom w:val="single" w:sz="12" w:space="1" w:color="BFBFBF" w:themeColor="background1" w:themeShade="BF"/>
      </w:pBdr>
    </w:pPr>
    <w:rPr>
      <w:b/>
      <w:i/>
      <w:sz w:val="24"/>
    </w:rPr>
  </w:style>
  <w:style w:type="character" w:customStyle="1" w:styleId="charactername">
    <w:name w:val="character_name"/>
    <w:rPr>
      <w:rFonts w:ascii="Calibri" w:hAnsi="Calibri"/>
      <w:sz w:val="24"/>
    </w:rPr>
  </w:style>
  <w:style w:type="paragraph" w:styleId="TOC1">
    <w:name w:val="toc 1"/>
    <w:basedOn w:val="Normal"/>
    <w:next w:val="Normal"/>
    <w:autoRedefine/>
    <w:uiPriority w:val="39"/>
    <w:unhideWhenUsed/>
    <w:rsid w:val="00826B05"/>
    <w:pPr>
      <w:spacing w:after="100"/>
    </w:pPr>
  </w:style>
  <w:style w:type="paragraph" w:styleId="TOC2">
    <w:name w:val="toc 2"/>
    <w:basedOn w:val="Normal"/>
    <w:next w:val="Normal"/>
    <w:autoRedefine/>
    <w:uiPriority w:val="39"/>
    <w:unhideWhenUsed/>
    <w:rsid w:val="00826B05"/>
    <w:pPr>
      <w:spacing w:after="100"/>
      <w:ind w:left="200"/>
    </w:pPr>
  </w:style>
  <w:style w:type="character" w:styleId="Hyperlink">
    <w:name w:val="Hyperlink"/>
    <w:basedOn w:val="DefaultParagraphFont"/>
    <w:uiPriority w:val="99"/>
    <w:unhideWhenUsed/>
    <w:rsid w:val="00826B05"/>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3" Type="http://schemas.openxmlformats.org/officeDocument/2006/relationships/image" Target="media/image46.jpg"/><Relationship Id="rId58" Type="http://schemas.openxmlformats.org/officeDocument/2006/relationships/image" Target="media/image51.jpg"/><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54.jpg"/><Relationship Id="rId19" Type="http://schemas.openxmlformats.org/officeDocument/2006/relationships/image" Target="media/image1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image" Target="media/image57.jp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footer" Target="footer3.xml"/><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5.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s>
</file>

<file path=word/_rels/footer2.xml.rels><?xml version="1.0" encoding="UTF-8" standalone="yes"?>
<Relationships xmlns="http://schemas.openxmlformats.org/package/2006/relationships"><Relationship Id="rId1" Type="http://schemas.openxmlformats.org/officeDocument/2006/relationships/image" Target="media/image58.png"/></Relationships>
</file>

<file path=word/_rels/footer3.xml.rels><?xml version="1.0" encoding="UTF-8" standalone="yes"?>
<Relationships xmlns="http://schemas.openxmlformats.org/package/2006/relationships"><Relationship Id="rId1" Type="http://schemas.openxmlformats.org/officeDocument/2006/relationships/image" Target="media/image58.png"/></Relationships>
</file>

<file path=word/theme/_rels/theme1.xml.rels><?xml version="1.0" encoding="UTF-8" standalone="yes"?>
<Relationships xmlns="http://schemas.openxmlformats.org/package/2006/relationships"><Relationship Id="rId1" Type="http://schemas.openxmlformats.org/officeDocument/2006/relationships/image" Target="../media/image59.jpeg"/></Relationships>
</file>

<file path=word/theme/theme1.xml><?xml version="1.0" encoding="utf-8"?>
<a:theme xmlns:a="http://schemas.openxmlformats.org/drawingml/2006/main" name="Celesti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2CB69-BCA7-0648-BC4F-F96B680B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26</Pages>
  <Words>7868</Words>
  <Characters>44849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95</cp:revision>
  <dcterms:created xsi:type="dcterms:W3CDTF">2024-04-30T14:36:00Z</dcterms:created>
  <dcterms:modified xsi:type="dcterms:W3CDTF">2025-04-11T08:06:00Z</dcterms:modified>
</cp:coreProperties>
</file>